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0D7F1" w:themeColor="text2" w:themeTint="33"/>
  <w:body>
    <w:p w14:paraId="472E4AA4" w14:textId="1B276DC7" w:rsidR="00CD1308" w:rsidRPr="00661DA5" w:rsidRDefault="00997503" w:rsidP="00843B0A">
      <w:pPr>
        <w:shd w:val="clear" w:color="auto" w:fill="F8CBB6"/>
        <w:spacing w:line="276" w:lineRule="auto"/>
        <w:jc w:val="center"/>
        <w:rPr>
          <w:rFonts w:ascii="Cavolini" w:hAnsi="Cavolini" w:cs="Cavolini"/>
          <w:color w:val="FD5F00"/>
          <w:sz w:val="44"/>
          <w:szCs w:val="44"/>
        </w:rPr>
      </w:pPr>
      <w:r>
        <w:rPr>
          <w:rFonts w:ascii="Cavolini" w:hAnsi="Cavolini" w:cs="Cavolini"/>
          <w:color w:val="FD5F00"/>
          <w:sz w:val="44"/>
          <w:szCs w:val="44"/>
        </w:rPr>
        <w:t>Schulanmeldung</w:t>
      </w:r>
    </w:p>
    <w:p w14:paraId="55F2472D" w14:textId="77777777" w:rsidR="00CD1308" w:rsidRDefault="00CD1308" w:rsidP="00CD1308"/>
    <w:p w14:paraId="706D6623" w14:textId="77777777" w:rsidR="00661DA5" w:rsidRPr="00531C97" w:rsidRDefault="00661DA5" w:rsidP="00661DA5">
      <w:pPr>
        <w:spacing w:line="288" w:lineRule="auto"/>
        <w:jc w:val="both"/>
        <w:rPr>
          <w:noProof/>
          <w:color w:val="0B5294" w:themeColor="accent1" w:themeShade="BF"/>
          <w:sz w:val="26"/>
          <w:szCs w:val="26"/>
        </w:rPr>
      </w:pPr>
      <w:r w:rsidRPr="00531C97">
        <w:rPr>
          <w:noProof/>
          <w:color w:val="0B5294" w:themeColor="accent1" w:themeShade="BF"/>
          <w:sz w:val="26"/>
          <w:szCs w:val="26"/>
        </w:rPr>
        <w:t xml:space="preserve">Die Schulanmeldung findet statt: </w:t>
      </w:r>
    </w:p>
    <w:p w14:paraId="2FF4383D" w14:textId="568102CF" w:rsidR="00661DA5" w:rsidRPr="00531C97" w:rsidRDefault="00D07A81" w:rsidP="00661DA5">
      <w:pPr>
        <w:spacing w:line="288" w:lineRule="auto"/>
        <w:jc w:val="both"/>
        <w:rPr>
          <w:b/>
          <w:bCs/>
          <w:noProof/>
          <w:color w:val="0B5294" w:themeColor="accent1" w:themeShade="BF"/>
          <w:sz w:val="26"/>
          <w:szCs w:val="26"/>
        </w:rPr>
      </w:pPr>
      <w:r w:rsidRPr="00531C97">
        <w:rPr>
          <w:b/>
          <w:bCs/>
          <w:noProof/>
          <w:color w:val="0B5294" w:themeColor="accent1" w:themeShade="BF"/>
          <w:sz w:val="26"/>
          <w:szCs w:val="26"/>
        </w:rPr>
        <w:t>M</w:t>
      </w:r>
      <w:r w:rsidR="00661DA5" w:rsidRPr="00531C97">
        <w:rPr>
          <w:b/>
          <w:bCs/>
          <w:noProof/>
          <w:color w:val="0B5294" w:themeColor="accent1" w:themeShade="BF"/>
          <w:sz w:val="26"/>
          <w:szCs w:val="26"/>
        </w:rPr>
        <w:t xml:space="preserve">i, </w:t>
      </w:r>
      <w:r w:rsidRPr="00531C97">
        <w:rPr>
          <w:b/>
          <w:bCs/>
          <w:noProof/>
          <w:color w:val="0B5294" w:themeColor="accent1" w:themeShade="BF"/>
          <w:sz w:val="26"/>
          <w:szCs w:val="26"/>
        </w:rPr>
        <w:t>29</w:t>
      </w:r>
      <w:r w:rsidR="00661DA5" w:rsidRPr="00531C97">
        <w:rPr>
          <w:b/>
          <w:bCs/>
          <w:noProof/>
          <w:color w:val="0B5294" w:themeColor="accent1" w:themeShade="BF"/>
          <w:sz w:val="26"/>
          <w:szCs w:val="26"/>
        </w:rPr>
        <w:t>.1</w:t>
      </w:r>
      <w:r w:rsidRPr="00531C97">
        <w:rPr>
          <w:b/>
          <w:bCs/>
          <w:noProof/>
          <w:color w:val="0B5294" w:themeColor="accent1" w:themeShade="BF"/>
          <w:sz w:val="26"/>
          <w:szCs w:val="26"/>
        </w:rPr>
        <w:t>0</w:t>
      </w:r>
      <w:r w:rsidR="00661DA5" w:rsidRPr="00531C97">
        <w:rPr>
          <w:b/>
          <w:bCs/>
          <w:noProof/>
          <w:color w:val="0B5294" w:themeColor="accent1" w:themeShade="BF"/>
          <w:sz w:val="26"/>
          <w:szCs w:val="26"/>
        </w:rPr>
        <w:t>.2</w:t>
      </w:r>
      <w:r w:rsidRPr="00531C97">
        <w:rPr>
          <w:b/>
          <w:bCs/>
          <w:noProof/>
          <w:color w:val="0B5294" w:themeColor="accent1" w:themeShade="BF"/>
          <w:sz w:val="26"/>
          <w:szCs w:val="26"/>
        </w:rPr>
        <w:t>5</w:t>
      </w:r>
      <w:r w:rsidR="00661DA5" w:rsidRPr="00531C97">
        <w:rPr>
          <w:b/>
          <w:bCs/>
          <w:noProof/>
          <w:color w:val="0B5294" w:themeColor="accent1" w:themeShade="BF"/>
          <w:sz w:val="26"/>
          <w:szCs w:val="26"/>
        </w:rPr>
        <w:t xml:space="preserve">   von  8.00 - 13.00 und 14.00 </w:t>
      </w:r>
      <w:r w:rsidR="0078166D">
        <w:rPr>
          <w:b/>
          <w:bCs/>
          <w:noProof/>
          <w:color w:val="0B5294" w:themeColor="accent1" w:themeShade="BF"/>
          <w:sz w:val="26"/>
          <w:szCs w:val="26"/>
        </w:rPr>
        <w:t>-</w:t>
      </w:r>
      <w:r w:rsidR="00661DA5" w:rsidRPr="00531C97">
        <w:rPr>
          <w:b/>
          <w:bCs/>
          <w:noProof/>
          <w:color w:val="0B5294" w:themeColor="accent1" w:themeShade="BF"/>
          <w:sz w:val="26"/>
          <w:szCs w:val="26"/>
        </w:rPr>
        <w:t xml:space="preserve"> 17.00 Uhr</w:t>
      </w:r>
    </w:p>
    <w:p w14:paraId="471E48D0" w14:textId="0344B793" w:rsidR="00661DA5" w:rsidRPr="00531C97" w:rsidRDefault="00661DA5" w:rsidP="00661DA5">
      <w:pPr>
        <w:spacing w:line="288" w:lineRule="auto"/>
        <w:jc w:val="both"/>
        <w:rPr>
          <w:b/>
          <w:bCs/>
          <w:noProof/>
          <w:color w:val="0B5294" w:themeColor="accent1" w:themeShade="BF"/>
          <w:sz w:val="26"/>
          <w:szCs w:val="26"/>
        </w:rPr>
      </w:pPr>
      <w:r w:rsidRPr="00531C97">
        <w:rPr>
          <w:b/>
          <w:bCs/>
          <w:noProof/>
          <w:color w:val="0B5294" w:themeColor="accent1" w:themeShade="BF"/>
          <w:sz w:val="26"/>
          <w:szCs w:val="26"/>
        </w:rPr>
        <w:t>M</w:t>
      </w:r>
      <w:r w:rsidR="00D07A81" w:rsidRPr="00531C97">
        <w:rPr>
          <w:b/>
          <w:bCs/>
          <w:noProof/>
          <w:color w:val="0B5294" w:themeColor="accent1" w:themeShade="BF"/>
          <w:sz w:val="26"/>
          <w:szCs w:val="26"/>
        </w:rPr>
        <w:t>o</w:t>
      </w:r>
      <w:r w:rsidRPr="00531C97">
        <w:rPr>
          <w:b/>
          <w:bCs/>
          <w:noProof/>
          <w:color w:val="0B5294" w:themeColor="accent1" w:themeShade="BF"/>
          <w:sz w:val="26"/>
          <w:szCs w:val="26"/>
        </w:rPr>
        <w:t xml:space="preserve">, </w:t>
      </w:r>
      <w:r w:rsidR="00D07A81" w:rsidRPr="00531C97">
        <w:rPr>
          <w:b/>
          <w:bCs/>
          <w:noProof/>
          <w:color w:val="0B5294" w:themeColor="accent1" w:themeShade="BF"/>
          <w:sz w:val="26"/>
          <w:szCs w:val="26"/>
        </w:rPr>
        <w:t>0</w:t>
      </w:r>
      <w:r w:rsidRPr="00531C97">
        <w:rPr>
          <w:b/>
          <w:bCs/>
          <w:noProof/>
          <w:color w:val="0B5294" w:themeColor="accent1" w:themeShade="BF"/>
          <w:sz w:val="26"/>
          <w:szCs w:val="26"/>
        </w:rPr>
        <w:t>3.11.2</w:t>
      </w:r>
      <w:r w:rsidR="00D07A81" w:rsidRPr="00531C97">
        <w:rPr>
          <w:b/>
          <w:bCs/>
          <w:noProof/>
          <w:color w:val="0B5294" w:themeColor="accent1" w:themeShade="BF"/>
          <w:sz w:val="26"/>
          <w:szCs w:val="26"/>
        </w:rPr>
        <w:t>5</w:t>
      </w:r>
      <w:r w:rsidRPr="00531C97">
        <w:rPr>
          <w:b/>
          <w:bCs/>
          <w:noProof/>
          <w:color w:val="0B5294" w:themeColor="accent1" w:themeShade="BF"/>
          <w:sz w:val="26"/>
          <w:szCs w:val="26"/>
        </w:rPr>
        <w:t xml:space="preserve">  von  8.00 - 13.00 und 14.00 </w:t>
      </w:r>
      <w:r w:rsidR="0078166D">
        <w:rPr>
          <w:b/>
          <w:bCs/>
          <w:noProof/>
          <w:color w:val="0B5294" w:themeColor="accent1" w:themeShade="BF"/>
          <w:sz w:val="26"/>
          <w:szCs w:val="26"/>
        </w:rPr>
        <w:t xml:space="preserve">- </w:t>
      </w:r>
      <w:r w:rsidRPr="00531C97">
        <w:rPr>
          <w:b/>
          <w:bCs/>
          <w:noProof/>
          <w:color w:val="0B5294" w:themeColor="accent1" w:themeShade="BF"/>
          <w:sz w:val="26"/>
          <w:szCs w:val="26"/>
        </w:rPr>
        <w:t xml:space="preserve">17.00 Uhr </w:t>
      </w:r>
    </w:p>
    <w:p w14:paraId="6FDC266E" w14:textId="3E082BB1" w:rsidR="00661DA5" w:rsidRPr="00531C97" w:rsidRDefault="00661DA5" w:rsidP="00661DA5">
      <w:pPr>
        <w:spacing w:line="288" w:lineRule="auto"/>
        <w:jc w:val="both"/>
        <w:rPr>
          <w:b/>
          <w:bCs/>
          <w:noProof/>
          <w:color w:val="0B5294" w:themeColor="accent1" w:themeShade="BF"/>
          <w:sz w:val="26"/>
          <w:szCs w:val="26"/>
        </w:rPr>
      </w:pPr>
      <w:r w:rsidRPr="00531C97">
        <w:rPr>
          <w:b/>
          <w:bCs/>
          <w:noProof/>
          <w:color w:val="0B5294" w:themeColor="accent1" w:themeShade="BF"/>
          <w:sz w:val="26"/>
          <w:szCs w:val="26"/>
        </w:rPr>
        <w:t>D</w:t>
      </w:r>
      <w:r w:rsidR="00D07A81" w:rsidRPr="00531C97">
        <w:rPr>
          <w:b/>
          <w:bCs/>
          <w:noProof/>
          <w:color w:val="0B5294" w:themeColor="accent1" w:themeShade="BF"/>
          <w:sz w:val="26"/>
          <w:szCs w:val="26"/>
        </w:rPr>
        <w:t>i</w:t>
      </w:r>
      <w:r w:rsidRPr="00531C97">
        <w:rPr>
          <w:b/>
          <w:bCs/>
          <w:noProof/>
          <w:color w:val="0B5294" w:themeColor="accent1" w:themeShade="BF"/>
          <w:sz w:val="26"/>
          <w:szCs w:val="26"/>
        </w:rPr>
        <w:t xml:space="preserve">, </w:t>
      </w:r>
      <w:r w:rsidR="00D07A81" w:rsidRPr="00531C97">
        <w:rPr>
          <w:b/>
          <w:bCs/>
          <w:noProof/>
          <w:color w:val="0B5294" w:themeColor="accent1" w:themeShade="BF"/>
          <w:sz w:val="26"/>
          <w:szCs w:val="26"/>
        </w:rPr>
        <w:t>0</w:t>
      </w:r>
      <w:r w:rsidRPr="00531C97">
        <w:rPr>
          <w:b/>
          <w:bCs/>
          <w:noProof/>
          <w:color w:val="0B5294" w:themeColor="accent1" w:themeShade="BF"/>
          <w:sz w:val="26"/>
          <w:szCs w:val="26"/>
        </w:rPr>
        <w:t>4.11.2</w:t>
      </w:r>
      <w:r w:rsidR="00D07A81" w:rsidRPr="00531C97">
        <w:rPr>
          <w:b/>
          <w:bCs/>
          <w:noProof/>
          <w:color w:val="0B5294" w:themeColor="accent1" w:themeShade="BF"/>
          <w:sz w:val="26"/>
          <w:szCs w:val="26"/>
        </w:rPr>
        <w:t>5</w:t>
      </w:r>
      <w:r w:rsidRPr="00531C97">
        <w:rPr>
          <w:b/>
          <w:bCs/>
          <w:noProof/>
          <w:color w:val="0B5294" w:themeColor="accent1" w:themeShade="BF"/>
          <w:sz w:val="26"/>
          <w:szCs w:val="26"/>
        </w:rPr>
        <w:t xml:space="preserve">  </w:t>
      </w:r>
      <w:r w:rsidR="00ED15DE">
        <w:rPr>
          <w:b/>
          <w:bCs/>
          <w:noProof/>
          <w:color w:val="0B5294" w:themeColor="accent1" w:themeShade="BF"/>
          <w:sz w:val="26"/>
          <w:szCs w:val="26"/>
        </w:rPr>
        <w:t xml:space="preserve">  </w:t>
      </w:r>
      <w:r w:rsidRPr="00531C97">
        <w:rPr>
          <w:b/>
          <w:bCs/>
          <w:noProof/>
          <w:color w:val="0B5294" w:themeColor="accent1" w:themeShade="BF"/>
          <w:sz w:val="26"/>
          <w:szCs w:val="26"/>
        </w:rPr>
        <w:t xml:space="preserve">von  </w:t>
      </w:r>
      <w:r w:rsidR="00DC23E7">
        <w:rPr>
          <w:b/>
          <w:bCs/>
          <w:noProof/>
          <w:color w:val="0B5294" w:themeColor="accent1" w:themeShade="BF"/>
          <w:sz w:val="26"/>
          <w:szCs w:val="26"/>
        </w:rPr>
        <w:t xml:space="preserve">8.00 - </w:t>
      </w:r>
      <w:r w:rsidRPr="00531C97">
        <w:rPr>
          <w:b/>
          <w:bCs/>
          <w:noProof/>
          <w:color w:val="0B5294" w:themeColor="accent1" w:themeShade="BF"/>
          <w:sz w:val="26"/>
          <w:szCs w:val="26"/>
        </w:rPr>
        <w:t>1</w:t>
      </w:r>
      <w:r w:rsidR="00092DAD">
        <w:rPr>
          <w:b/>
          <w:bCs/>
          <w:noProof/>
          <w:color w:val="0B5294" w:themeColor="accent1" w:themeShade="BF"/>
          <w:sz w:val="26"/>
          <w:szCs w:val="26"/>
        </w:rPr>
        <w:t>3</w:t>
      </w:r>
      <w:r w:rsidRPr="00531C97">
        <w:rPr>
          <w:b/>
          <w:bCs/>
          <w:noProof/>
          <w:color w:val="0B5294" w:themeColor="accent1" w:themeShade="BF"/>
          <w:sz w:val="26"/>
          <w:szCs w:val="26"/>
        </w:rPr>
        <w:t xml:space="preserve">.00 </w:t>
      </w:r>
      <w:r w:rsidR="00DC23E7">
        <w:rPr>
          <w:b/>
          <w:bCs/>
          <w:noProof/>
          <w:color w:val="0B5294" w:themeColor="accent1" w:themeShade="BF"/>
          <w:sz w:val="26"/>
          <w:szCs w:val="26"/>
        </w:rPr>
        <w:t>und 1</w:t>
      </w:r>
      <w:r w:rsidR="00092DAD">
        <w:rPr>
          <w:b/>
          <w:bCs/>
          <w:noProof/>
          <w:color w:val="0B5294" w:themeColor="accent1" w:themeShade="BF"/>
          <w:sz w:val="26"/>
          <w:szCs w:val="26"/>
        </w:rPr>
        <w:t>4</w:t>
      </w:r>
      <w:r w:rsidR="00DC23E7">
        <w:rPr>
          <w:b/>
          <w:bCs/>
          <w:noProof/>
          <w:color w:val="0B5294" w:themeColor="accent1" w:themeShade="BF"/>
          <w:sz w:val="26"/>
          <w:szCs w:val="26"/>
        </w:rPr>
        <w:t xml:space="preserve">.00 - </w:t>
      </w:r>
      <w:r w:rsidRPr="00531C97">
        <w:rPr>
          <w:b/>
          <w:bCs/>
          <w:noProof/>
          <w:color w:val="0B5294" w:themeColor="accent1" w:themeShade="BF"/>
          <w:sz w:val="26"/>
          <w:szCs w:val="26"/>
        </w:rPr>
        <w:t>1</w:t>
      </w:r>
      <w:r w:rsidR="00092DAD">
        <w:rPr>
          <w:b/>
          <w:bCs/>
          <w:noProof/>
          <w:color w:val="0B5294" w:themeColor="accent1" w:themeShade="BF"/>
          <w:sz w:val="26"/>
          <w:szCs w:val="26"/>
        </w:rPr>
        <w:t>7</w:t>
      </w:r>
      <w:r w:rsidRPr="00531C97">
        <w:rPr>
          <w:b/>
          <w:bCs/>
          <w:noProof/>
          <w:color w:val="0B5294" w:themeColor="accent1" w:themeShade="BF"/>
          <w:sz w:val="26"/>
          <w:szCs w:val="26"/>
        </w:rPr>
        <w:t>.00 Uhr</w:t>
      </w:r>
    </w:p>
    <w:p w14:paraId="6BBB461D" w14:textId="77777777" w:rsidR="00661DA5" w:rsidRPr="00531C97" w:rsidRDefault="00661DA5" w:rsidP="00661DA5">
      <w:pPr>
        <w:spacing w:line="288" w:lineRule="auto"/>
        <w:jc w:val="both"/>
        <w:rPr>
          <w:b/>
          <w:bCs/>
          <w:noProof/>
          <w:color w:val="0B5294" w:themeColor="accent1" w:themeShade="BF"/>
          <w:sz w:val="26"/>
          <w:szCs w:val="26"/>
        </w:rPr>
      </w:pPr>
    </w:p>
    <w:p w14:paraId="0A7DC5FE" w14:textId="4A74B6B9" w:rsidR="00661DA5" w:rsidRPr="00531C97" w:rsidRDefault="00661DA5" w:rsidP="00032E59">
      <w:pPr>
        <w:spacing w:line="288" w:lineRule="auto"/>
        <w:jc w:val="both"/>
        <w:rPr>
          <w:noProof/>
          <w:color w:val="0B5294" w:themeColor="accent1" w:themeShade="BF"/>
          <w:sz w:val="26"/>
          <w:szCs w:val="26"/>
        </w:rPr>
      </w:pPr>
      <w:r w:rsidRPr="00531C97">
        <w:rPr>
          <w:noProof/>
          <w:color w:val="0B5294" w:themeColor="accent1" w:themeShade="BF"/>
          <w:sz w:val="26"/>
          <w:szCs w:val="26"/>
        </w:rPr>
        <w:t>An diesen Tagen können Sie als Erziehungsberechtigte Ihr Kind bei uns an der Grundschule anmelden. Die Anmeldung findet im Sekretariat der Grundschule Neißeweg</w:t>
      </w:r>
      <w:r w:rsidR="00997503" w:rsidRPr="00531C97">
        <w:rPr>
          <w:noProof/>
          <w:color w:val="0B5294" w:themeColor="accent1" w:themeShade="BF"/>
          <w:sz w:val="26"/>
          <w:szCs w:val="26"/>
        </w:rPr>
        <w:t>, Neißeweg 3,</w:t>
      </w:r>
      <w:r w:rsidR="00F85401">
        <w:rPr>
          <w:noProof/>
          <w:color w:val="0B5294" w:themeColor="accent1" w:themeShade="BF"/>
          <w:sz w:val="26"/>
          <w:szCs w:val="26"/>
        </w:rPr>
        <w:t xml:space="preserve"> </w:t>
      </w:r>
      <w:r w:rsidRPr="00531C97">
        <w:rPr>
          <w:noProof/>
          <w:color w:val="0B5294" w:themeColor="accent1" w:themeShade="BF"/>
          <w:sz w:val="26"/>
          <w:szCs w:val="26"/>
        </w:rPr>
        <w:t xml:space="preserve">statt und dauert ca. 30 min. Während Sie im Sekretariat mit Frau Hingst die Formalitäten klären, würden wir gerne Ihr Kind kennenlernen. Wir möchten ein bisschen mit ihm spielen und ins Gespräch kommen. Im Anschluss an das Spiel tauschen wir uns mit Ihnen kurz aus, so dass Sie die Gelegenheit haben, Fragen zu stellen und Anliegen zu äußern. </w:t>
      </w:r>
    </w:p>
    <w:p w14:paraId="162153B4" w14:textId="77777777" w:rsidR="00661DA5" w:rsidRPr="00531C97" w:rsidRDefault="00661DA5" w:rsidP="00661DA5">
      <w:pPr>
        <w:spacing w:line="288" w:lineRule="auto"/>
        <w:jc w:val="both"/>
        <w:rPr>
          <w:noProof/>
          <w:color w:val="0B5294" w:themeColor="accent1" w:themeShade="BF"/>
          <w:sz w:val="26"/>
          <w:szCs w:val="26"/>
        </w:rPr>
      </w:pPr>
    </w:p>
    <w:p w14:paraId="1794DD3C" w14:textId="77777777" w:rsidR="00661DA5" w:rsidRPr="00531C97" w:rsidRDefault="00661DA5" w:rsidP="00661DA5">
      <w:pPr>
        <w:spacing w:line="288" w:lineRule="auto"/>
        <w:jc w:val="both"/>
        <w:rPr>
          <w:noProof/>
          <w:color w:val="0B5294" w:themeColor="accent1" w:themeShade="BF"/>
          <w:sz w:val="26"/>
          <w:szCs w:val="26"/>
        </w:rPr>
      </w:pPr>
      <w:r w:rsidRPr="00531C97">
        <w:rPr>
          <w:noProof/>
          <w:color w:val="0B5294" w:themeColor="accent1" w:themeShade="BF"/>
          <w:sz w:val="26"/>
          <w:szCs w:val="26"/>
        </w:rPr>
        <w:t>Für die Schulanmeldung bringen Sie bitte mit</w:t>
      </w:r>
    </w:p>
    <w:p w14:paraId="44F80D28" w14:textId="77777777" w:rsidR="00661DA5" w:rsidRPr="00531C97" w:rsidRDefault="00661DA5" w:rsidP="00661DA5">
      <w:pPr>
        <w:pStyle w:val="Listenabsatz"/>
        <w:numPr>
          <w:ilvl w:val="0"/>
          <w:numId w:val="1"/>
        </w:numPr>
        <w:spacing w:after="0" w:line="288" w:lineRule="auto"/>
        <w:jc w:val="both"/>
        <w:rPr>
          <w:noProof/>
          <w:color w:val="0B5294" w:themeColor="accent1" w:themeShade="BF"/>
          <w:sz w:val="26"/>
          <w:szCs w:val="26"/>
        </w:rPr>
      </w:pPr>
      <w:r w:rsidRPr="00531C97">
        <w:rPr>
          <w:noProof/>
          <w:color w:val="0B5294" w:themeColor="accent1" w:themeShade="BF"/>
          <w:sz w:val="26"/>
          <w:szCs w:val="26"/>
        </w:rPr>
        <w:t>Anmeldebogen</w:t>
      </w:r>
    </w:p>
    <w:p w14:paraId="7B1D8082" w14:textId="77777777" w:rsidR="00661DA5" w:rsidRPr="00531C97" w:rsidRDefault="00661DA5" w:rsidP="00661DA5">
      <w:pPr>
        <w:pStyle w:val="Listenabsatz"/>
        <w:numPr>
          <w:ilvl w:val="0"/>
          <w:numId w:val="1"/>
        </w:numPr>
        <w:spacing w:after="0" w:line="288" w:lineRule="auto"/>
        <w:jc w:val="both"/>
        <w:rPr>
          <w:noProof/>
          <w:color w:val="0B5294" w:themeColor="accent1" w:themeShade="BF"/>
          <w:sz w:val="26"/>
          <w:szCs w:val="26"/>
        </w:rPr>
      </w:pPr>
      <w:r w:rsidRPr="00531C97">
        <w:rPr>
          <w:noProof/>
          <w:color w:val="0B5294" w:themeColor="accent1" w:themeShade="BF"/>
          <w:sz w:val="26"/>
          <w:szCs w:val="26"/>
        </w:rPr>
        <w:t>Familienstammbuch</w:t>
      </w:r>
    </w:p>
    <w:p w14:paraId="35D7F848" w14:textId="77777777" w:rsidR="00661DA5" w:rsidRPr="00531C97" w:rsidRDefault="00661DA5" w:rsidP="00661DA5">
      <w:pPr>
        <w:pStyle w:val="Listenabsatz"/>
        <w:numPr>
          <w:ilvl w:val="0"/>
          <w:numId w:val="1"/>
        </w:numPr>
        <w:spacing w:after="0" w:line="288" w:lineRule="auto"/>
        <w:jc w:val="both"/>
        <w:rPr>
          <w:noProof/>
          <w:color w:val="0B5294" w:themeColor="accent1" w:themeShade="BF"/>
          <w:sz w:val="26"/>
          <w:szCs w:val="26"/>
        </w:rPr>
      </w:pPr>
      <w:r w:rsidRPr="00531C97">
        <w:rPr>
          <w:noProof/>
          <w:color w:val="0B5294" w:themeColor="accent1" w:themeShade="BF"/>
          <w:sz w:val="26"/>
          <w:szCs w:val="26"/>
        </w:rPr>
        <w:t>Impfbuch (Nachweis Masernschutz)</w:t>
      </w:r>
    </w:p>
    <w:p w14:paraId="395CC224" w14:textId="77777777" w:rsidR="00661DA5" w:rsidRPr="00531C97" w:rsidRDefault="00661DA5" w:rsidP="00661DA5">
      <w:pPr>
        <w:spacing w:line="288" w:lineRule="auto"/>
        <w:jc w:val="both"/>
        <w:rPr>
          <w:noProof/>
          <w:color w:val="0B5294" w:themeColor="accent1" w:themeShade="BF"/>
          <w:sz w:val="26"/>
          <w:szCs w:val="26"/>
        </w:rPr>
      </w:pPr>
      <w:r w:rsidRPr="00531C97">
        <w:rPr>
          <w:noProof/>
          <w:color w:val="0B5294" w:themeColor="accent1" w:themeShade="BF"/>
          <w:sz w:val="26"/>
          <w:szCs w:val="26"/>
        </w:rPr>
        <w:t>Herzlichen Dank!</w:t>
      </w:r>
    </w:p>
    <w:p w14:paraId="3690ACB4" w14:textId="77777777" w:rsidR="00661DA5" w:rsidRPr="00531C97" w:rsidRDefault="00661DA5" w:rsidP="00661DA5">
      <w:pPr>
        <w:spacing w:line="288" w:lineRule="auto"/>
        <w:jc w:val="both"/>
        <w:rPr>
          <w:color w:val="0B5294" w:themeColor="accent1" w:themeShade="BF"/>
          <w:sz w:val="26"/>
          <w:szCs w:val="26"/>
        </w:rPr>
      </w:pPr>
    </w:p>
    <w:p w14:paraId="673E561F" w14:textId="77777777" w:rsidR="00661DA5" w:rsidRPr="00531C97" w:rsidRDefault="00661DA5" w:rsidP="00661DA5">
      <w:pPr>
        <w:spacing w:line="288" w:lineRule="auto"/>
        <w:jc w:val="both"/>
        <w:rPr>
          <w:rFonts w:cstheme="minorHAnsi"/>
          <w:color w:val="0B5294" w:themeColor="accent1" w:themeShade="BF"/>
          <w:sz w:val="26"/>
          <w:szCs w:val="26"/>
        </w:rPr>
      </w:pPr>
      <w:r w:rsidRPr="00531C97">
        <w:rPr>
          <w:rFonts w:cstheme="minorHAnsi"/>
          <w:color w:val="0B5294" w:themeColor="accent1" w:themeShade="BF"/>
          <w:sz w:val="26"/>
          <w:szCs w:val="26"/>
        </w:rPr>
        <w:t>Einen Termin zur Schulanmeldung können Sie vereinbaren</w:t>
      </w:r>
    </w:p>
    <w:p w14:paraId="5D7AD035" w14:textId="77777777" w:rsidR="00661DA5" w:rsidRPr="00531C97" w:rsidRDefault="00661DA5" w:rsidP="00661DA5">
      <w:pPr>
        <w:spacing w:line="288" w:lineRule="auto"/>
        <w:jc w:val="both"/>
        <w:rPr>
          <w:rFonts w:cstheme="minorHAnsi"/>
          <w:b/>
          <w:bCs/>
          <w:color w:val="0B5294" w:themeColor="accent1" w:themeShade="BF"/>
          <w:sz w:val="26"/>
          <w:szCs w:val="26"/>
          <w:lang w:val="it-IT"/>
        </w:rPr>
      </w:pPr>
      <w:r w:rsidRPr="00531C97">
        <w:rPr>
          <w:rFonts w:cstheme="minorHAnsi"/>
          <w:b/>
          <w:bCs/>
          <w:color w:val="0B5294" w:themeColor="accent1" w:themeShade="BF"/>
          <w:sz w:val="26"/>
          <w:szCs w:val="26"/>
          <w:lang w:val="it-IT"/>
        </w:rPr>
        <w:t xml:space="preserve">per </w:t>
      </w:r>
      <w:proofErr w:type="spellStart"/>
      <w:r w:rsidRPr="00531C97">
        <w:rPr>
          <w:rFonts w:cstheme="minorHAnsi"/>
          <w:b/>
          <w:bCs/>
          <w:color w:val="0B5294" w:themeColor="accent1" w:themeShade="BF"/>
          <w:sz w:val="26"/>
          <w:szCs w:val="26"/>
          <w:lang w:val="it-IT"/>
        </w:rPr>
        <w:t>Telefon</w:t>
      </w:r>
      <w:proofErr w:type="spellEnd"/>
      <w:r w:rsidRPr="00531C97">
        <w:rPr>
          <w:rFonts w:cstheme="minorHAnsi"/>
          <w:b/>
          <w:bCs/>
          <w:color w:val="0B5294" w:themeColor="accent1" w:themeShade="BF"/>
          <w:sz w:val="26"/>
          <w:szCs w:val="26"/>
          <w:lang w:val="it-IT"/>
        </w:rPr>
        <w:t xml:space="preserve">: 05 24 1 / 50 52 41 10 </w:t>
      </w:r>
    </w:p>
    <w:p w14:paraId="4B925F24" w14:textId="77777777" w:rsidR="00661DA5" w:rsidRPr="00531C97" w:rsidRDefault="00661DA5" w:rsidP="00661DA5">
      <w:pPr>
        <w:spacing w:line="288" w:lineRule="auto"/>
        <w:jc w:val="both"/>
        <w:rPr>
          <w:rFonts w:cstheme="minorHAnsi"/>
          <w:b/>
          <w:bCs/>
          <w:color w:val="0B5294" w:themeColor="accent1" w:themeShade="BF"/>
          <w:sz w:val="26"/>
          <w:szCs w:val="26"/>
          <w:lang w:val="it-IT"/>
        </w:rPr>
      </w:pPr>
      <w:r w:rsidRPr="00531C97">
        <w:rPr>
          <w:rFonts w:cstheme="minorHAnsi"/>
          <w:b/>
          <w:bCs/>
          <w:color w:val="0B5294" w:themeColor="accent1" w:themeShade="BF"/>
          <w:sz w:val="26"/>
          <w:szCs w:val="26"/>
          <w:lang w:val="it-IT"/>
        </w:rPr>
        <w:t xml:space="preserve">per Mail: </w:t>
      </w:r>
      <w:hyperlink r:id="rId7" w:history="1">
        <w:r w:rsidRPr="00531C97">
          <w:rPr>
            <w:rStyle w:val="Hyperlink"/>
            <w:rFonts w:cstheme="minorHAnsi"/>
            <w:b/>
            <w:bCs/>
            <w:color w:val="0B5294" w:themeColor="accent1" w:themeShade="BF"/>
            <w:sz w:val="26"/>
            <w:szCs w:val="26"/>
            <w:u w:val="none"/>
            <w:lang w:val="it-IT"/>
          </w:rPr>
          <w:t>gsneisseweg@t-online.de</w:t>
        </w:r>
      </w:hyperlink>
    </w:p>
    <w:p w14:paraId="4C3895D7" w14:textId="77777777" w:rsidR="0043396C" w:rsidRPr="00531C97" w:rsidRDefault="0043396C" w:rsidP="00661DA5">
      <w:pPr>
        <w:spacing w:line="288" w:lineRule="auto"/>
        <w:jc w:val="both"/>
        <w:rPr>
          <w:rFonts w:cstheme="minorHAnsi"/>
          <w:color w:val="0B5294" w:themeColor="accent1" w:themeShade="BF"/>
          <w:sz w:val="26"/>
          <w:szCs w:val="26"/>
        </w:rPr>
      </w:pPr>
    </w:p>
    <w:p w14:paraId="48F3D1BA" w14:textId="04E71EA0" w:rsidR="0043396C" w:rsidRPr="00531C97" w:rsidRDefault="00661DA5" w:rsidP="0043396C">
      <w:pPr>
        <w:spacing w:line="288" w:lineRule="auto"/>
        <w:jc w:val="both"/>
        <w:rPr>
          <w:rFonts w:cstheme="minorHAnsi"/>
          <w:color w:val="0B5294" w:themeColor="accent1" w:themeShade="BF"/>
          <w:sz w:val="26"/>
          <w:szCs w:val="26"/>
        </w:rPr>
      </w:pPr>
      <w:r w:rsidRPr="00531C97">
        <w:rPr>
          <w:rFonts w:cstheme="minorHAnsi"/>
          <w:color w:val="0B5294" w:themeColor="accent1" w:themeShade="BF"/>
          <w:sz w:val="26"/>
          <w:szCs w:val="26"/>
        </w:rPr>
        <w:t>Wir freuen uns sehr auf Ihr Kind und Sie!</w:t>
      </w:r>
    </w:p>
    <w:p w14:paraId="09A8F14E" w14:textId="77777777" w:rsidR="00CD1308" w:rsidRPr="00F34CA7" w:rsidRDefault="00CD1308" w:rsidP="00CD1308">
      <w:pPr>
        <w:shd w:val="clear" w:color="auto" w:fill="F8CBB6"/>
        <w:spacing w:before="120" w:line="276" w:lineRule="auto"/>
        <w:jc w:val="center"/>
        <w:rPr>
          <w:rFonts w:ascii="Cavolini" w:hAnsi="Cavolini" w:cs="Cavolini"/>
          <w:color w:val="FD5F00"/>
          <w:sz w:val="44"/>
          <w:szCs w:val="44"/>
        </w:rPr>
      </w:pPr>
      <w:r w:rsidRPr="00F34CA7">
        <w:rPr>
          <w:rFonts w:ascii="Cavolini" w:hAnsi="Cavolini" w:cs="Cavolini"/>
          <w:color w:val="FD5F00"/>
          <w:sz w:val="44"/>
          <w:szCs w:val="44"/>
        </w:rPr>
        <w:t xml:space="preserve">Grundschule </w:t>
      </w:r>
      <w:proofErr w:type="spellStart"/>
      <w:r w:rsidRPr="00F34CA7">
        <w:rPr>
          <w:rFonts w:ascii="Cavolini" w:hAnsi="Cavolini" w:cs="Cavolini"/>
          <w:color w:val="FD5F00"/>
          <w:sz w:val="44"/>
          <w:szCs w:val="44"/>
        </w:rPr>
        <w:t>Neißeweg</w:t>
      </w:r>
      <w:proofErr w:type="spellEnd"/>
    </w:p>
    <w:p w14:paraId="313DFE9A" w14:textId="77777777" w:rsidR="00CD1308" w:rsidRDefault="00CD1308" w:rsidP="00CD1308"/>
    <w:p w14:paraId="325D1571" w14:textId="4F90D904" w:rsidR="00CD1308" w:rsidRDefault="00123790" w:rsidP="00CD1308">
      <w:r w:rsidRPr="00AA0722">
        <w:rPr>
          <w:noProof/>
        </w:rPr>
        <w:drawing>
          <wp:anchor distT="0" distB="0" distL="114300" distR="114300" simplePos="0" relativeHeight="251660288" behindDoc="0" locked="0" layoutInCell="1" allowOverlap="1" wp14:anchorId="78FA43FD" wp14:editId="3AABC315">
            <wp:simplePos x="0" y="0"/>
            <wp:positionH relativeFrom="column">
              <wp:posOffset>1466974</wp:posOffset>
            </wp:positionH>
            <wp:positionV relativeFrom="paragraph">
              <wp:posOffset>5235</wp:posOffset>
            </wp:positionV>
            <wp:extent cx="1876950" cy="1936300"/>
            <wp:effectExtent l="0" t="0" r="3175" b="0"/>
            <wp:wrapNone/>
            <wp:docPr id="1193931236" name="Grafik 119393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76950" cy="1936300"/>
                    </a:xfrm>
                    <a:prstGeom prst="rect">
                      <a:avLst/>
                    </a:prstGeom>
                  </pic:spPr>
                </pic:pic>
              </a:graphicData>
            </a:graphic>
            <wp14:sizeRelH relativeFrom="margin">
              <wp14:pctWidth>0</wp14:pctWidth>
            </wp14:sizeRelH>
            <wp14:sizeRelV relativeFrom="margin">
              <wp14:pctHeight>0</wp14:pctHeight>
            </wp14:sizeRelV>
          </wp:anchor>
        </w:drawing>
      </w:r>
    </w:p>
    <w:p w14:paraId="380C4C12" w14:textId="524D3189" w:rsidR="00CD1308" w:rsidRDefault="00CD1308" w:rsidP="00CD1308"/>
    <w:p w14:paraId="4ACF14F9" w14:textId="0EBBA40A" w:rsidR="00CD1308" w:rsidRDefault="00CD1308" w:rsidP="00CD1308"/>
    <w:p w14:paraId="05646469" w14:textId="4785C50F" w:rsidR="00CD1308" w:rsidRDefault="00CD1308" w:rsidP="00CD1308"/>
    <w:p w14:paraId="776CBC59" w14:textId="77777777" w:rsidR="00CD1308" w:rsidRDefault="00CD1308" w:rsidP="00CD1308"/>
    <w:p w14:paraId="2182A8FB" w14:textId="77777777" w:rsidR="00CD1308" w:rsidRDefault="00CD1308" w:rsidP="00CD1308"/>
    <w:p w14:paraId="2C996865" w14:textId="77777777" w:rsidR="00CD1308" w:rsidRDefault="00CD1308" w:rsidP="00CD1308"/>
    <w:p w14:paraId="1446C1E9" w14:textId="77777777" w:rsidR="00CD1308" w:rsidRDefault="00CD1308" w:rsidP="00CD1308"/>
    <w:p w14:paraId="7989CB9A" w14:textId="77777777" w:rsidR="00CD1308" w:rsidRDefault="00CD1308" w:rsidP="00CD1308"/>
    <w:p w14:paraId="3654C97C" w14:textId="77777777" w:rsidR="00CD1308" w:rsidRDefault="00CD1308" w:rsidP="00CD1308"/>
    <w:p w14:paraId="6DC25B28" w14:textId="77777777" w:rsidR="00CD1308" w:rsidRDefault="00CD1308" w:rsidP="00CD1308"/>
    <w:p w14:paraId="543007D0" w14:textId="77777777" w:rsidR="00CD1308" w:rsidRDefault="00CD1308" w:rsidP="00CD1308"/>
    <w:p w14:paraId="5E7385CF" w14:textId="77777777" w:rsidR="00C51FA0" w:rsidRDefault="00C51FA0" w:rsidP="00CD1308"/>
    <w:p w14:paraId="6647F4E7" w14:textId="77777777" w:rsidR="00CD1308" w:rsidRPr="003F6FE2" w:rsidRDefault="00CD1308" w:rsidP="00CD1308">
      <w:pPr>
        <w:spacing w:line="312" w:lineRule="auto"/>
        <w:jc w:val="center"/>
        <w:rPr>
          <w:rFonts w:ascii="Cavolini" w:hAnsi="Cavolini" w:cs="Cavolini"/>
          <w:color w:val="0B5294" w:themeColor="accent1" w:themeShade="BF"/>
          <w:sz w:val="32"/>
          <w:szCs w:val="32"/>
        </w:rPr>
      </w:pPr>
      <w:r w:rsidRPr="003F6FE2">
        <w:rPr>
          <w:rFonts w:ascii="Cavolini" w:hAnsi="Cavolini" w:cs="Cavolini"/>
          <w:color w:val="0B5294" w:themeColor="accent1" w:themeShade="BF"/>
          <w:sz w:val="32"/>
          <w:szCs w:val="32"/>
        </w:rPr>
        <w:t>Alle Kinder und Erwachsene</w:t>
      </w:r>
    </w:p>
    <w:p w14:paraId="718B1DA1" w14:textId="77777777" w:rsidR="00CD1308" w:rsidRPr="003F6FE2" w:rsidRDefault="00CD1308" w:rsidP="00CD1308">
      <w:pPr>
        <w:spacing w:line="312" w:lineRule="auto"/>
        <w:jc w:val="center"/>
        <w:rPr>
          <w:rFonts w:ascii="The Girl Next Door" w:hAnsi="The Girl Next Door"/>
          <w:b/>
          <w:bCs/>
          <w:color w:val="0B5294" w:themeColor="accent1" w:themeShade="BF"/>
          <w:sz w:val="32"/>
          <w:szCs w:val="32"/>
        </w:rPr>
      </w:pPr>
      <w:r w:rsidRPr="003F6FE2">
        <w:rPr>
          <w:rFonts w:ascii="Cavolini" w:hAnsi="Cavolini" w:cs="Cavolini"/>
          <w:color w:val="0B5294" w:themeColor="accent1" w:themeShade="BF"/>
          <w:sz w:val="32"/>
          <w:szCs w:val="32"/>
        </w:rPr>
        <w:t>sind an unserer Schule willkommen</w:t>
      </w:r>
      <w:r w:rsidRPr="003F6FE2">
        <w:rPr>
          <w:rFonts w:ascii="The Girl Next Door" w:hAnsi="The Girl Next Door"/>
          <w:b/>
          <w:bCs/>
          <w:color w:val="0B5294" w:themeColor="accent1" w:themeShade="BF"/>
          <w:sz w:val="32"/>
          <w:szCs w:val="32"/>
        </w:rPr>
        <w:t>.</w:t>
      </w:r>
    </w:p>
    <w:p w14:paraId="21EF693F" w14:textId="77777777" w:rsidR="00C51FA0" w:rsidRDefault="00C51FA0" w:rsidP="00CD1308">
      <w:pPr>
        <w:spacing w:line="276" w:lineRule="auto"/>
        <w:rPr>
          <w:sz w:val="10"/>
          <w:szCs w:val="10"/>
        </w:rPr>
      </w:pPr>
    </w:p>
    <w:p w14:paraId="782D2441" w14:textId="77777777" w:rsidR="00C51FA0" w:rsidRPr="00123790" w:rsidRDefault="00C51FA0" w:rsidP="00CD1308">
      <w:pPr>
        <w:spacing w:line="276" w:lineRule="auto"/>
        <w:rPr>
          <w:sz w:val="10"/>
          <w:szCs w:val="10"/>
        </w:rPr>
      </w:pPr>
    </w:p>
    <w:p w14:paraId="4343BFAC" w14:textId="77777777" w:rsidR="00F34CA7" w:rsidRPr="00123790" w:rsidRDefault="00F34CA7" w:rsidP="00F34CA7">
      <w:pPr>
        <w:shd w:val="clear" w:color="auto" w:fill="F8CBB6"/>
        <w:spacing w:line="276" w:lineRule="auto"/>
        <w:jc w:val="center"/>
        <w:rPr>
          <w:rFonts w:ascii="Cavolini" w:hAnsi="Cavolini" w:cs="Cavolini"/>
          <w:color w:val="FD5F00"/>
          <w:sz w:val="36"/>
          <w:szCs w:val="36"/>
        </w:rPr>
      </w:pPr>
      <w:r w:rsidRPr="00123790">
        <w:rPr>
          <w:rFonts w:ascii="Cavolini" w:hAnsi="Cavolini" w:cs="Cavolini"/>
          <w:color w:val="FD5F00"/>
          <w:sz w:val="36"/>
          <w:szCs w:val="36"/>
        </w:rPr>
        <w:t>Kontakt</w:t>
      </w:r>
    </w:p>
    <w:p w14:paraId="6D7FAD38" w14:textId="77777777" w:rsidR="00123790" w:rsidRPr="00123790" w:rsidRDefault="00123790" w:rsidP="00123790">
      <w:pPr>
        <w:spacing w:line="276" w:lineRule="auto"/>
        <w:rPr>
          <w:rFonts w:cstheme="minorHAnsi"/>
          <w:b/>
          <w:color w:val="33589B"/>
          <w:sz w:val="16"/>
          <w:szCs w:val="16"/>
        </w:rPr>
      </w:pPr>
    </w:p>
    <w:p w14:paraId="0ED28104" w14:textId="4609D59D" w:rsidR="00123790" w:rsidRPr="00531C97" w:rsidRDefault="00123790" w:rsidP="00123790">
      <w:pPr>
        <w:spacing w:line="276" w:lineRule="auto"/>
        <w:rPr>
          <w:rFonts w:cstheme="minorHAnsi"/>
          <w:color w:val="0B5294" w:themeColor="accent1" w:themeShade="BF"/>
          <w:sz w:val="26"/>
          <w:szCs w:val="26"/>
        </w:rPr>
      </w:pPr>
      <w:r w:rsidRPr="00531C97">
        <w:rPr>
          <w:rFonts w:cstheme="minorHAnsi"/>
          <w:b/>
          <w:color w:val="0B5294" w:themeColor="accent1" w:themeShade="BF"/>
          <w:sz w:val="26"/>
          <w:szCs w:val="26"/>
        </w:rPr>
        <w:t xml:space="preserve">Schulleitung: </w:t>
      </w:r>
      <w:r w:rsidRPr="00531C97">
        <w:rPr>
          <w:rFonts w:cstheme="minorHAnsi"/>
          <w:color w:val="0B5294" w:themeColor="accent1" w:themeShade="BF"/>
          <w:sz w:val="26"/>
          <w:szCs w:val="26"/>
        </w:rPr>
        <w:t>Dirk Ködding</w:t>
      </w:r>
      <w:r w:rsidR="00D07A81" w:rsidRPr="00531C97">
        <w:rPr>
          <w:rFonts w:cstheme="minorHAnsi"/>
          <w:color w:val="0B5294" w:themeColor="accent1" w:themeShade="BF"/>
          <w:sz w:val="26"/>
          <w:szCs w:val="26"/>
        </w:rPr>
        <w:t xml:space="preserve">, </w:t>
      </w:r>
      <w:r w:rsidRPr="00531C97">
        <w:rPr>
          <w:rFonts w:cstheme="minorHAnsi"/>
          <w:color w:val="0B5294" w:themeColor="accent1" w:themeShade="BF"/>
          <w:sz w:val="26"/>
          <w:szCs w:val="26"/>
        </w:rPr>
        <w:t xml:space="preserve">Regina </w:t>
      </w:r>
      <w:proofErr w:type="spellStart"/>
      <w:r w:rsidRPr="00531C97">
        <w:rPr>
          <w:rFonts w:cstheme="minorHAnsi"/>
          <w:color w:val="0B5294" w:themeColor="accent1" w:themeShade="BF"/>
          <w:sz w:val="26"/>
          <w:szCs w:val="26"/>
        </w:rPr>
        <w:t>Strüwer</w:t>
      </w:r>
      <w:proofErr w:type="spellEnd"/>
    </w:p>
    <w:p w14:paraId="6913EB44" w14:textId="77777777" w:rsidR="00123790" w:rsidRPr="00531C97" w:rsidRDefault="00123790" w:rsidP="00123790">
      <w:pPr>
        <w:spacing w:line="276" w:lineRule="auto"/>
        <w:rPr>
          <w:rFonts w:cstheme="minorHAnsi"/>
          <w:color w:val="0B5294" w:themeColor="accent1" w:themeShade="BF"/>
          <w:sz w:val="16"/>
          <w:szCs w:val="16"/>
        </w:rPr>
      </w:pPr>
    </w:p>
    <w:p w14:paraId="6F37260F" w14:textId="7E9376FA" w:rsidR="00123790" w:rsidRPr="00531C97" w:rsidRDefault="00123790" w:rsidP="00123790">
      <w:pPr>
        <w:spacing w:line="276" w:lineRule="auto"/>
        <w:rPr>
          <w:rFonts w:cstheme="minorHAnsi"/>
          <w:color w:val="0B5294" w:themeColor="accent1" w:themeShade="BF"/>
          <w:sz w:val="26"/>
          <w:szCs w:val="26"/>
        </w:rPr>
      </w:pPr>
      <w:r w:rsidRPr="00531C97">
        <w:rPr>
          <w:rFonts w:cstheme="minorHAnsi"/>
          <w:b/>
          <w:color w:val="0B5294" w:themeColor="accent1" w:themeShade="BF"/>
          <w:sz w:val="26"/>
          <w:szCs w:val="26"/>
        </w:rPr>
        <w:t>OGS-Leitung</w:t>
      </w:r>
      <w:r w:rsidRPr="00531C97">
        <w:rPr>
          <w:rFonts w:cstheme="minorHAnsi"/>
          <w:color w:val="0B5294" w:themeColor="accent1" w:themeShade="BF"/>
          <w:sz w:val="26"/>
          <w:szCs w:val="26"/>
        </w:rPr>
        <w:t xml:space="preserve">: Bärbel Lukas   </w:t>
      </w:r>
      <w:r w:rsidRPr="00531C97">
        <w:rPr>
          <w:rFonts w:cstheme="minorHAnsi"/>
          <w:color w:val="0B5294" w:themeColor="accent1" w:themeShade="BF"/>
          <w:sz w:val="26"/>
          <w:szCs w:val="26"/>
        </w:rPr>
        <w:tab/>
      </w:r>
      <w:r w:rsidRPr="00531C97">
        <w:rPr>
          <w:rFonts w:cstheme="minorHAnsi"/>
          <w:color w:val="0B5294" w:themeColor="accent1" w:themeShade="BF"/>
          <w:sz w:val="26"/>
          <w:szCs w:val="26"/>
        </w:rPr>
        <w:br/>
        <w:t>Tel.: 05 24 1 / 50 52 41 67</w:t>
      </w:r>
    </w:p>
    <w:p w14:paraId="7718B675" w14:textId="77777777" w:rsidR="00123790" w:rsidRPr="00531C97" w:rsidRDefault="00123790" w:rsidP="00123790">
      <w:pPr>
        <w:spacing w:line="276" w:lineRule="auto"/>
        <w:rPr>
          <w:rFonts w:cstheme="minorHAnsi"/>
          <w:color w:val="0B5294" w:themeColor="accent1" w:themeShade="BF"/>
          <w:sz w:val="16"/>
          <w:szCs w:val="16"/>
        </w:rPr>
      </w:pPr>
    </w:p>
    <w:p w14:paraId="59CCB723" w14:textId="36E7B63B" w:rsidR="00123790" w:rsidRPr="00531C97" w:rsidRDefault="00123790" w:rsidP="00123790">
      <w:pPr>
        <w:spacing w:line="276" w:lineRule="auto"/>
        <w:rPr>
          <w:rFonts w:cstheme="minorHAnsi"/>
          <w:color w:val="0B5294" w:themeColor="accent1" w:themeShade="BF"/>
          <w:sz w:val="26"/>
          <w:szCs w:val="26"/>
        </w:rPr>
      </w:pPr>
      <w:proofErr w:type="gramStart"/>
      <w:r w:rsidRPr="00531C97">
        <w:rPr>
          <w:rFonts w:cstheme="minorHAnsi"/>
          <w:b/>
          <w:color w:val="0B5294" w:themeColor="accent1" w:themeShade="BF"/>
          <w:sz w:val="26"/>
          <w:szCs w:val="26"/>
        </w:rPr>
        <w:t>Sekretariat</w:t>
      </w:r>
      <w:r w:rsidRPr="00531C97">
        <w:rPr>
          <w:rFonts w:cstheme="minorHAnsi"/>
          <w:color w:val="0B5294" w:themeColor="accent1" w:themeShade="BF"/>
          <w:sz w:val="26"/>
          <w:szCs w:val="26"/>
        </w:rPr>
        <w:t xml:space="preserve"> :</w:t>
      </w:r>
      <w:proofErr w:type="gramEnd"/>
      <w:r w:rsidRPr="00531C97">
        <w:rPr>
          <w:rFonts w:cstheme="minorHAnsi"/>
          <w:color w:val="0B5294" w:themeColor="accent1" w:themeShade="BF"/>
          <w:sz w:val="26"/>
          <w:szCs w:val="26"/>
        </w:rPr>
        <w:t xml:space="preserve"> Anja Hingst </w:t>
      </w:r>
      <w:r w:rsidRPr="00531C97">
        <w:rPr>
          <w:rFonts w:cstheme="minorHAnsi"/>
          <w:color w:val="0B5294" w:themeColor="accent1" w:themeShade="BF"/>
          <w:sz w:val="26"/>
          <w:szCs w:val="26"/>
        </w:rPr>
        <w:tab/>
      </w:r>
      <w:r w:rsidRPr="00531C97">
        <w:rPr>
          <w:rFonts w:cstheme="minorHAnsi"/>
          <w:color w:val="0B5294" w:themeColor="accent1" w:themeShade="BF"/>
          <w:sz w:val="26"/>
          <w:szCs w:val="26"/>
        </w:rPr>
        <w:tab/>
      </w:r>
      <w:r w:rsidRPr="00531C97">
        <w:rPr>
          <w:rFonts w:cstheme="minorHAnsi"/>
          <w:color w:val="0B5294" w:themeColor="accent1" w:themeShade="BF"/>
          <w:sz w:val="26"/>
          <w:szCs w:val="26"/>
        </w:rPr>
        <w:br/>
        <w:t>Tel.: 05 24 1 / 50 52 41 10</w:t>
      </w:r>
    </w:p>
    <w:p w14:paraId="1EE420A0" w14:textId="77777777" w:rsidR="00123790" w:rsidRPr="00531C97" w:rsidRDefault="00123790" w:rsidP="00123790">
      <w:pPr>
        <w:spacing w:line="276" w:lineRule="auto"/>
        <w:rPr>
          <w:rFonts w:cstheme="minorHAnsi"/>
          <w:color w:val="0B5294" w:themeColor="accent1" w:themeShade="BF"/>
          <w:sz w:val="16"/>
          <w:szCs w:val="16"/>
        </w:rPr>
      </w:pPr>
    </w:p>
    <w:p w14:paraId="0732797C" w14:textId="22123D05" w:rsidR="00123790" w:rsidRPr="00531C97" w:rsidRDefault="00123790" w:rsidP="00123790">
      <w:pPr>
        <w:spacing w:line="276" w:lineRule="auto"/>
        <w:rPr>
          <w:rFonts w:cstheme="minorHAnsi"/>
          <w:color w:val="0B5294" w:themeColor="accent1" w:themeShade="BF"/>
          <w:sz w:val="26"/>
          <w:szCs w:val="26"/>
        </w:rPr>
      </w:pPr>
      <w:r w:rsidRPr="00531C97">
        <w:rPr>
          <w:rFonts w:cstheme="minorHAnsi"/>
          <w:b/>
          <w:bCs/>
          <w:color w:val="0B5294" w:themeColor="accent1" w:themeShade="BF"/>
          <w:sz w:val="26"/>
          <w:szCs w:val="26"/>
        </w:rPr>
        <w:t>E-Mail</w:t>
      </w:r>
      <w:r w:rsidRPr="00531C97">
        <w:rPr>
          <w:rFonts w:cstheme="minorHAnsi"/>
          <w:color w:val="0B5294" w:themeColor="accent1" w:themeShade="BF"/>
          <w:sz w:val="26"/>
          <w:szCs w:val="26"/>
        </w:rPr>
        <w:t xml:space="preserve">: </w:t>
      </w:r>
      <w:hyperlink r:id="rId9" w:history="1">
        <w:r w:rsidRPr="00531C97">
          <w:rPr>
            <w:rStyle w:val="Hyperlink"/>
            <w:rFonts w:cstheme="minorHAnsi"/>
            <w:color w:val="0B5294" w:themeColor="accent1" w:themeShade="BF"/>
            <w:sz w:val="26"/>
            <w:szCs w:val="26"/>
            <w:u w:val="none"/>
          </w:rPr>
          <w:t>gsneisseweg@t-online.de</w:t>
        </w:r>
      </w:hyperlink>
    </w:p>
    <w:p w14:paraId="3AB37794" w14:textId="77777777" w:rsidR="00123790" w:rsidRPr="00531C97" w:rsidRDefault="00123790" w:rsidP="00123790">
      <w:pPr>
        <w:spacing w:line="276" w:lineRule="auto"/>
        <w:rPr>
          <w:rFonts w:cstheme="minorHAnsi"/>
          <w:color w:val="0B5294" w:themeColor="accent1" w:themeShade="BF"/>
          <w:sz w:val="16"/>
          <w:szCs w:val="16"/>
        </w:rPr>
      </w:pPr>
    </w:p>
    <w:p w14:paraId="73702D5F" w14:textId="06A1187F" w:rsidR="00DA66DB" w:rsidRPr="00531C97" w:rsidRDefault="00123790" w:rsidP="00032E59">
      <w:pPr>
        <w:spacing w:line="276" w:lineRule="auto"/>
        <w:rPr>
          <w:rFonts w:cstheme="minorHAnsi"/>
          <w:color w:val="0B5294" w:themeColor="accent1" w:themeShade="BF"/>
          <w:sz w:val="26"/>
          <w:szCs w:val="26"/>
        </w:rPr>
      </w:pPr>
      <w:r w:rsidRPr="00531C97">
        <w:rPr>
          <w:rFonts w:cstheme="minorHAnsi"/>
          <w:b/>
          <w:bCs/>
          <w:color w:val="0B5294" w:themeColor="accent1" w:themeShade="BF"/>
          <w:sz w:val="26"/>
          <w:szCs w:val="26"/>
        </w:rPr>
        <w:t>Homepage</w:t>
      </w:r>
      <w:r w:rsidRPr="00531C97">
        <w:rPr>
          <w:rFonts w:cstheme="minorHAnsi"/>
          <w:color w:val="0B5294" w:themeColor="accent1" w:themeShade="BF"/>
          <w:sz w:val="26"/>
          <w:szCs w:val="26"/>
        </w:rPr>
        <w:t>: www.grundschule-neisseweg.d</w:t>
      </w:r>
      <w:r w:rsidR="007F415A" w:rsidRPr="00531C97">
        <w:rPr>
          <w:rFonts w:cstheme="minorHAnsi"/>
          <w:color w:val="0B5294" w:themeColor="accent1" w:themeShade="BF"/>
          <w:sz w:val="26"/>
          <w:szCs w:val="26"/>
        </w:rPr>
        <w:t>e</w:t>
      </w:r>
    </w:p>
    <w:p w14:paraId="06F10B56" w14:textId="35CF9CA2" w:rsidR="00CD1308" w:rsidRPr="00A208F4" w:rsidRDefault="0057421E" w:rsidP="00CD1308">
      <w:pPr>
        <w:shd w:val="clear" w:color="auto" w:fill="F8CBB6"/>
        <w:spacing w:line="276" w:lineRule="auto"/>
        <w:jc w:val="center"/>
        <w:rPr>
          <w:rFonts w:ascii="Cavolini" w:hAnsi="Cavolini" w:cs="Cavolini"/>
          <w:color w:val="FD5F00"/>
          <w:sz w:val="36"/>
          <w:szCs w:val="36"/>
        </w:rPr>
      </w:pPr>
      <w:r w:rsidRPr="00A208F4">
        <w:rPr>
          <w:rFonts w:ascii="Cavolini" w:hAnsi="Cavolini" w:cs="Cavolini"/>
          <w:color w:val="FD5F00"/>
          <w:sz w:val="36"/>
          <w:szCs w:val="36"/>
        </w:rPr>
        <w:lastRenderedPageBreak/>
        <w:t xml:space="preserve">Neubau </w:t>
      </w:r>
    </w:p>
    <w:p w14:paraId="684C83BC" w14:textId="755F51EF" w:rsidR="00CD1308" w:rsidRPr="00D0783F" w:rsidRDefault="00CD1308" w:rsidP="00CD1308">
      <w:pPr>
        <w:rPr>
          <w:sz w:val="10"/>
          <w:szCs w:val="10"/>
        </w:rPr>
      </w:pPr>
    </w:p>
    <w:p w14:paraId="4B934728" w14:textId="609CB80B" w:rsidR="00D0783F" w:rsidRPr="007A01B7" w:rsidRDefault="007A01B7" w:rsidP="007A01B7">
      <w:pPr>
        <w:spacing w:line="288" w:lineRule="auto"/>
        <w:jc w:val="both"/>
        <w:rPr>
          <w:color w:val="0B5294" w:themeColor="accent1" w:themeShade="BF"/>
          <w:sz w:val="22"/>
          <w:szCs w:val="22"/>
        </w:rPr>
      </w:pPr>
      <w:r w:rsidRPr="007A01B7">
        <w:rPr>
          <w:color w:val="0B5294" w:themeColor="accent1" w:themeShade="BF"/>
          <w:sz w:val="22"/>
          <w:szCs w:val="22"/>
        </w:rPr>
        <w:t>Der Schulstart 202</w:t>
      </w:r>
      <w:r w:rsidR="00FE4542">
        <w:rPr>
          <w:color w:val="0B5294" w:themeColor="accent1" w:themeShade="BF"/>
          <w:sz w:val="22"/>
          <w:szCs w:val="22"/>
        </w:rPr>
        <w:t>6</w:t>
      </w:r>
      <w:r w:rsidRPr="007A01B7">
        <w:rPr>
          <w:color w:val="0B5294" w:themeColor="accent1" w:themeShade="BF"/>
          <w:sz w:val="22"/>
          <w:szCs w:val="22"/>
        </w:rPr>
        <w:t>/2</w:t>
      </w:r>
      <w:r w:rsidR="00FE4542">
        <w:rPr>
          <w:color w:val="0B5294" w:themeColor="accent1" w:themeShade="BF"/>
          <w:sz w:val="22"/>
          <w:szCs w:val="22"/>
        </w:rPr>
        <w:t>7</w:t>
      </w:r>
      <w:r w:rsidRPr="007A01B7">
        <w:rPr>
          <w:color w:val="0B5294" w:themeColor="accent1" w:themeShade="BF"/>
          <w:sz w:val="22"/>
          <w:szCs w:val="22"/>
        </w:rPr>
        <w:t xml:space="preserve"> ist nicht nur für Ihr Kind und Sie ein spannendes Ereignis, sondern auch für uns als Schulgemeinde: denn im Sommer 2026 </w:t>
      </w:r>
      <w:r w:rsidR="007F415A" w:rsidRPr="007A01B7">
        <w:rPr>
          <w:color w:val="0B5294" w:themeColor="accent1" w:themeShade="BF"/>
          <w:sz w:val="22"/>
          <w:szCs w:val="22"/>
        </w:rPr>
        <w:t xml:space="preserve">starten die Schulanfänger*innen in unserem neuen Schulgebäude an der </w:t>
      </w:r>
      <w:proofErr w:type="spellStart"/>
      <w:r w:rsidR="007F415A" w:rsidRPr="007A01B7">
        <w:rPr>
          <w:color w:val="0B5294" w:themeColor="accent1" w:themeShade="BF"/>
          <w:sz w:val="22"/>
          <w:szCs w:val="22"/>
        </w:rPr>
        <w:t>Austernbrede</w:t>
      </w:r>
      <w:proofErr w:type="spellEnd"/>
      <w:r w:rsidR="007F415A" w:rsidRPr="007A01B7">
        <w:rPr>
          <w:color w:val="0B5294" w:themeColor="accent1" w:themeShade="BF"/>
          <w:sz w:val="22"/>
          <w:szCs w:val="22"/>
        </w:rPr>
        <w:t xml:space="preserve">. </w:t>
      </w:r>
      <w:r w:rsidR="00D0783F" w:rsidRPr="007A01B7">
        <w:rPr>
          <w:color w:val="0B5294" w:themeColor="accent1" w:themeShade="BF"/>
          <w:sz w:val="22"/>
          <w:szCs w:val="22"/>
        </w:rPr>
        <w:t>In sehr konstruktive</w:t>
      </w:r>
      <w:r>
        <w:rPr>
          <w:color w:val="0B5294" w:themeColor="accent1" w:themeShade="BF"/>
          <w:sz w:val="22"/>
          <w:szCs w:val="22"/>
        </w:rPr>
        <w:t>r</w:t>
      </w:r>
      <w:r w:rsidR="00D0783F" w:rsidRPr="007A01B7">
        <w:rPr>
          <w:color w:val="0B5294" w:themeColor="accent1" w:themeShade="BF"/>
          <w:sz w:val="22"/>
          <w:szCs w:val="22"/>
        </w:rPr>
        <w:t xml:space="preserve"> Zusammenarbeit mit dem Schulträger und </w:t>
      </w:r>
      <w:proofErr w:type="gramStart"/>
      <w:r w:rsidR="00D0783F" w:rsidRPr="007A01B7">
        <w:rPr>
          <w:color w:val="0B5294" w:themeColor="accent1" w:themeShade="BF"/>
          <w:sz w:val="22"/>
          <w:szCs w:val="22"/>
        </w:rPr>
        <w:t>den</w:t>
      </w:r>
      <w:r w:rsidR="00F85401">
        <w:rPr>
          <w:color w:val="0B5294" w:themeColor="accent1" w:themeShade="BF"/>
          <w:sz w:val="22"/>
          <w:szCs w:val="22"/>
        </w:rPr>
        <w:t xml:space="preserve"> </w:t>
      </w:r>
      <w:r w:rsidR="00D0783F" w:rsidRPr="007A01B7">
        <w:rPr>
          <w:color w:val="0B5294" w:themeColor="accent1" w:themeShade="BF"/>
          <w:sz w:val="22"/>
          <w:szCs w:val="22"/>
        </w:rPr>
        <w:t>beteiligten Architekt</w:t>
      </w:r>
      <w:proofErr w:type="gramEnd"/>
      <w:r w:rsidR="00D0783F" w:rsidRPr="007A01B7">
        <w:rPr>
          <w:color w:val="0B5294" w:themeColor="accent1" w:themeShade="BF"/>
          <w:sz w:val="22"/>
          <w:szCs w:val="22"/>
        </w:rPr>
        <w:t xml:space="preserve">*innen wurde unsere Idee der Bildungshäuser </w:t>
      </w:r>
      <w:r w:rsidRPr="007A01B7">
        <w:rPr>
          <w:color w:val="0B5294" w:themeColor="accent1" w:themeShade="BF"/>
          <w:sz w:val="22"/>
          <w:szCs w:val="22"/>
        </w:rPr>
        <w:t xml:space="preserve">im Neubau </w:t>
      </w:r>
      <w:r w:rsidR="00D0783F" w:rsidRPr="007A01B7">
        <w:rPr>
          <w:color w:val="0B5294" w:themeColor="accent1" w:themeShade="BF"/>
          <w:sz w:val="22"/>
          <w:szCs w:val="22"/>
        </w:rPr>
        <w:t xml:space="preserve">optimal realisiert. Schon jetzt kann man die Bildungshäuser </w:t>
      </w:r>
      <w:r w:rsidR="005D0626" w:rsidRPr="007A01B7">
        <w:rPr>
          <w:color w:val="0B5294" w:themeColor="accent1" w:themeShade="BF"/>
          <w:sz w:val="22"/>
          <w:szCs w:val="22"/>
        </w:rPr>
        <w:t xml:space="preserve">außen </w:t>
      </w:r>
      <w:r w:rsidR="00D0783F" w:rsidRPr="007A01B7">
        <w:rPr>
          <w:color w:val="0B5294" w:themeColor="accent1" w:themeShade="BF"/>
          <w:sz w:val="22"/>
          <w:szCs w:val="22"/>
        </w:rPr>
        <w:t xml:space="preserve">erkennen: blau, rot, gelb und grün. </w:t>
      </w:r>
    </w:p>
    <w:p w14:paraId="6CFD4712" w14:textId="635EA032" w:rsidR="00076A61" w:rsidRPr="007A01B7" w:rsidRDefault="007A01B7" w:rsidP="007A01B7">
      <w:pPr>
        <w:spacing w:line="288" w:lineRule="auto"/>
        <w:jc w:val="both"/>
        <w:rPr>
          <w:rFonts w:cstheme="minorHAnsi"/>
          <w:color w:val="0B5294" w:themeColor="accent1" w:themeShade="BF"/>
          <w:sz w:val="22"/>
          <w:szCs w:val="22"/>
        </w:rPr>
      </w:pPr>
      <w:r w:rsidRPr="007A01B7">
        <w:rPr>
          <w:noProof/>
          <w:color w:val="0B5294" w:themeColor="accent1" w:themeShade="BF"/>
          <w:sz w:val="22"/>
          <w:szCs w:val="22"/>
        </w:rPr>
        <w:drawing>
          <wp:anchor distT="0" distB="0" distL="114300" distR="114300" simplePos="0" relativeHeight="251662336" behindDoc="1" locked="0" layoutInCell="1" allowOverlap="1" wp14:anchorId="73468435" wp14:editId="1AFC710A">
            <wp:simplePos x="0" y="0"/>
            <wp:positionH relativeFrom="column">
              <wp:posOffset>2610810</wp:posOffset>
            </wp:positionH>
            <wp:positionV relativeFrom="paragraph">
              <wp:posOffset>50507</wp:posOffset>
            </wp:positionV>
            <wp:extent cx="2134800" cy="1134000"/>
            <wp:effectExtent l="0" t="0" r="0" b="0"/>
            <wp:wrapTight wrapText="bothSides">
              <wp:wrapPolygon edited="0">
                <wp:start x="0" y="0"/>
                <wp:lineTo x="0" y="21297"/>
                <wp:lineTo x="21465" y="21297"/>
                <wp:lineTo x="21465" y="0"/>
                <wp:lineTo x="0" y="0"/>
              </wp:wrapPolygon>
            </wp:wrapTight>
            <wp:docPr id="2" name="Grafik 1" descr="Ein Bild, das Im Haus, Wand, Tisch, Person enthält.&#10;&#10;KI-generierte Inhalte können fehlerhaft sein.">
              <a:extLst xmlns:a="http://schemas.openxmlformats.org/drawingml/2006/main">
                <a:ext uri="{FF2B5EF4-FFF2-40B4-BE49-F238E27FC236}">
                  <a16:creationId xmlns:a16="http://schemas.microsoft.com/office/drawing/2014/main" id="{4F63E19D-4C7B-3798-3BFA-54AA758DC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Im Haus, Wand, Tisch, Person enthält.&#10;&#10;KI-generierte Inhalte können fehlerhaft sein.">
                      <a:extLst>
                        <a:ext uri="{FF2B5EF4-FFF2-40B4-BE49-F238E27FC236}">
                          <a16:creationId xmlns:a16="http://schemas.microsoft.com/office/drawing/2014/main" id="{4F63E19D-4C7B-3798-3BFA-54AA758DC8E9}"/>
                        </a:ext>
                      </a:extLst>
                    </pic:cNvPr>
                    <pic:cNvPicPr>
                      <a:picLocks noChangeAspect="1"/>
                    </pic:cNvPicPr>
                  </pic:nvPicPr>
                  <pic:blipFill rotWithShape="1">
                    <a:blip r:embed="rId10" cstate="print">
                      <a:extLst>
                        <a:ext uri="{28A0092B-C50C-407E-A947-70E740481C1C}">
                          <a14:useLocalDpi xmlns:a14="http://schemas.microsoft.com/office/drawing/2010/main" val="0"/>
                        </a:ext>
                      </a:extLst>
                    </a:blip>
                    <a:srcRect t="5974"/>
                    <a:stretch>
                      <a:fillRect/>
                    </a:stretch>
                  </pic:blipFill>
                  <pic:spPr bwMode="auto">
                    <a:xfrm>
                      <a:off x="0" y="0"/>
                      <a:ext cx="2134800" cy="113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783F" w:rsidRPr="007A01B7">
        <w:rPr>
          <w:rFonts w:cstheme="minorHAnsi"/>
          <w:color w:val="0B5294" w:themeColor="accent1" w:themeShade="BF"/>
          <w:sz w:val="22"/>
          <w:szCs w:val="22"/>
        </w:rPr>
        <w:t xml:space="preserve">Jedes Bildungshaus stellt eine „kleine Schule“ innerhalb der großen Schulgemeinde dar und umfasst alle Klassen eines Jahrgangs mit einem festen verlässlichen Team aus Lehrer*innen und pädagogischen Fachkräften. Die Gestaltung </w:t>
      </w:r>
      <w:r w:rsidR="005D0626" w:rsidRPr="007A01B7">
        <w:rPr>
          <w:rFonts w:cstheme="minorHAnsi"/>
          <w:color w:val="0B5294" w:themeColor="accent1" w:themeShade="BF"/>
          <w:sz w:val="22"/>
          <w:szCs w:val="22"/>
        </w:rPr>
        <w:t xml:space="preserve">der Bildungshäuser </w:t>
      </w:r>
      <w:r w:rsidR="00D0783F" w:rsidRPr="007A01B7">
        <w:rPr>
          <w:rFonts w:cstheme="minorHAnsi"/>
          <w:color w:val="0B5294" w:themeColor="accent1" w:themeShade="BF"/>
          <w:sz w:val="22"/>
          <w:szCs w:val="22"/>
        </w:rPr>
        <w:t xml:space="preserve">orientiert sich am Kind und </w:t>
      </w:r>
      <w:r w:rsidR="005D0626" w:rsidRPr="007A01B7">
        <w:rPr>
          <w:rFonts w:cstheme="minorHAnsi"/>
          <w:color w:val="0B5294" w:themeColor="accent1" w:themeShade="BF"/>
          <w:sz w:val="22"/>
          <w:szCs w:val="22"/>
        </w:rPr>
        <w:t xml:space="preserve">stellt vielfältige Lern-, Erfahrungs-, Ruhe-, Kommunikations- und Präsentationsmöglichkeiten bereit. </w:t>
      </w:r>
      <w:r w:rsidR="00076A61" w:rsidRPr="007A01B7">
        <w:rPr>
          <w:rFonts w:cstheme="minorHAnsi"/>
          <w:color w:val="0B5294" w:themeColor="accent1" w:themeShade="BF"/>
          <w:sz w:val="22"/>
          <w:szCs w:val="22"/>
        </w:rPr>
        <w:t xml:space="preserve">Durch die </w:t>
      </w:r>
      <w:r w:rsidR="005D0626" w:rsidRPr="007A01B7">
        <w:rPr>
          <w:rFonts w:cstheme="minorHAnsi"/>
          <w:color w:val="0B5294" w:themeColor="accent1" w:themeShade="BF"/>
          <w:sz w:val="22"/>
          <w:szCs w:val="22"/>
        </w:rPr>
        <w:t>variable multifunktionale Nutzung</w:t>
      </w:r>
      <w:r w:rsidR="00076A61" w:rsidRPr="007A01B7">
        <w:rPr>
          <w:rFonts w:cstheme="minorHAnsi"/>
          <w:color w:val="0B5294" w:themeColor="accent1" w:themeShade="BF"/>
          <w:sz w:val="22"/>
          <w:szCs w:val="22"/>
        </w:rPr>
        <w:t xml:space="preserve"> </w:t>
      </w:r>
      <w:r w:rsidR="00BB7208" w:rsidRPr="007A01B7">
        <w:rPr>
          <w:rFonts w:cstheme="minorHAnsi"/>
          <w:color w:val="0B5294" w:themeColor="accent1" w:themeShade="BF"/>
          <w:sz w:val="22"/>
          <w:szCs w:val="22"/>
        </w:rPr>
        <w:t xml:space="preserve">bietet jedes Bildungshaus unterschiedliche Lernsettings, aus denen Kinder entsprechend der Lernaufgabe, dem erforderlichen Material, dem persönlichen Lernweg, dem individuellen Lerntyp wählen können. </w:t>
      </w:r>
    </w:p>
    <w:p w14:paraId="5B7885E1" w14:textId="7092DAFC" w:rsidR="00076A61" w:rsidRPr="007A01B7" w:rsidRDefault="006E5ACF" w:rsidP="007A01B7">
      <w:pPr>
        <w:spacing w:line="288" w:lineRule="auto"/>
        <w:jc w:val="both"/>
        <w:rPr>
          <w:rFonts w:cstheme="minorHAnsi"/>
          <w:color w:val="0B5294" w:themeColor="accent1" w:themeShade="BF"/>
          <w:sz w:val="22"/>
          <w:szCs w:val="22"/>
        </w:rPr>
      </w:pPr>
      <w:r w:rsidRPr="007A01B7">
        <w:rPr>
          <w:noProof/>
          <w:color w:val="0B5294" w:themeColor="accent1" w:themeShade="BF"/>
          <w:sz w:val="22"/>
          <w:szCs w:val="22"/>
        </w:rPr>
        <w:drawing>
          <wp:anchor distT="0" distB="0" distL="114300" distR="114300" simplePos="0" relativeHeight="251663360" behindDoc="1" locked="0" layoutInCell="1" allowOverlap="1" wp14:anchorId="5C3B4066" wp14:editId="3BB02AE8">
            <wp:simplePos x="0" y="0"/>
            <wp:positionH relativeFrom="column">
              <wp:posOffset>2605617</wp:posOffset>
            </wp:positionH>
            <wp:positionV relativeFrom="paragraph">
              <wp:posOffset>36518</wp:posOffset>
            </wp:positionV>
            <wp:extent cx="2152800" cy="1134000"/>
            <wp:effectExtent l="0" t="0" r="0" b="0"/>
            <wp:wrapTight wrapText="bothSides">
              <wp:wrapPolygon edited="0">
                <wp:start x="0" y="0"/>
                <wp:lineTo x="0" y="21297"/>
                <wp:lineTo x="21409" y="21297"/>
                <wp:lineTo x="21409" y="0"/>
                <wp:lineTo x="0" y="0"/>
              </wp:wrapPolygon>
            </wp:wrapTight>
            <wp:docPr id="4" name="Grafik 3" descr="Ein Bild, das Wand, Im Haus, Inneneinrichtung, Boden enthält.&#10;&#10;KI-generierte Inhalte können fehlerhaft sein.">
              <a:extLst xmlns:a="http://schemas.openxmlformats.org/drawingml/2006/main">
                <a:ext uri="{FF2B5EF4-FFF2-40B4-BE49-F238E27FC236}">
                  <a16:creationId xmlns:a16="http://schemas.microsoft.com/office/drawing/2014/main" id="{E9B95799-04C6-6B23-2F10-C89CBF269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Wand, Im Haus, Inneneinrichtung, Boden enthält.&#10;&#10;KI-generierte Inhalte können fehlerhaft sein.">
                      <a:extLst>
                        <a:ext uri="{FF2B5EF4-FFF2-40B4-BE49-F238E27FC236}">
                          <a16:creationId xmlns:a16="http://schemas.microsoft.com/office/drawing/2014/main" id="{E9B95799-04C6-6B23-2F10-C89CBF269406}"/>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t="6530"/>
                    <a:stretch>
                      <a:fillRect/>
                    </a:stretch>
                  </pic:blipFill>
                  <pic:spPr bwMode="auto">
                    <a:xfrm>
                      <a:off x="0" y="0"/>
                      <a:ext cx="2152800" cy="1134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01B7">
        <w:rPr>
          <w:rFonts w:cstheme="minorHAnsi"/>
          <w:color w:val="0B5294" w:themeColor="accent1" w:themeShade="BF"/>
          <w:sz w:val="22"/>
          <w:szCs w:val="22"/>
        </w:rPr>
        <w:t>In jedem Bildungshaus gibt es drei „Heimaten“, in der sich die Lerngruppe mit dem Klassenleitungsteam mehrmals am Tag trifft: um sich zu begrüßen, Arbeit</w:t>
      </w:r>
      <w:r w:rsidR="007A01B7" w:rsidRPr="007A01B7">
        <w:rPr>
          <w:rFonts w:cstheme="minorHAnsi"/>
          <w:color w:val="0B5294" w:themeColor="accent1" w:themeShade="BF"/>
          <w:sz w:val="22"/>
          <w:szCs w:val="22"/>
        </w:rPr>
        <w:t>s</w:t>
      </w:r>
      <w:r w:rsidRPr="007A01B7">
        <w:rPr>
          <w:rFonts w:cstheme="minorHAnsi"/>
          <w:color w:val="0B5294" w:themeColor="accent1" w:themeShade="BF"/>
          <w:sz w:val="22"/>
          <w:szCs w:val="22"/>
        </w:rPr>
        <w:t xml:space="preserve">phasen zu planen und zu reflektieren, Geburtstage zu feiern, Anliegen zu klären, Neues </w:t>
      </w:r>
      <w:proofErr w:type="gramStart"/>
      <w:r w:rsidRPr="007A01B7">
        <w:rPr>
          <w:rFonts w:cstheme="minorHAnsi"/>
          <w:color w:val="0B5294" w:themeColor="accent1" w:themeShade="BF"/>
          <w:sz w:val="22"/>
          <w:szCs w:val="22"/>
        </w:rPr>
        <w:t>kennenzulernen….</w:t>
      </w:r>
      <w:proofErr w:type="gramEnd"/>
      <w:r w:rsidRPr="007A01B7">
        <w:rPr>
          <w:rFonts w:cstheme="minorHAnsi"/>
          <w:color w:val="0B5294" w:themeColor="accent1" w:themeShade="BF"/>
          <w:sz w:val="22"/>
          <w:szCs w:val="22"/>
        </w:rPr>
        <w:t xml:space="preserve">. </w:t>
      </w:r>
    </w:p>
    <w:p w14:paraId="608CCC31" w14:textId="42A47F30" w:rsidR="002A1783" w:rsidRPr="007A01B7" w:rsidRDefault="002A1783" w:rsidP="007A01B7">
      <w:pPr>
        <w:spacing w:line="288" w:lineRule="auto"/>
        <w:jc w:val="both"/>
        <w:rPr>
          <w:rFonts w:cstheme="minorHAnsi"/>
          <w:color w:val="0B5294" w:themeColor="accent1" w:themeShade="BF"/>
          <w:sz w:val="22"/>
          <w:szCs w:val="22"/>
        </w:rPr>
      </w:pPr>
      <w:r w:rsidRPr="007A01B7">
        <w:rPr>
          <w:noProof/>
          <w:color w:val="0B5294" w:themeColor="accent1" w:themeShade="BF"/>
          <w:sz w:val="22"/>
          <w:szCs w:val="22"/>
        </w:rPr>
        <w:drawing>
          <wp:anchor distT="0" distB="0" distL="114300" distR="114300" simplePos="0" relativeHeight="251664384" behindDoc="1" locked="0" layoutInCell="1" allowOverlap="1" wp14:anchorId="177389F3" wp14:editId="5588D10A">
            <wp:simplePos x="0" y="0"/>
            <wp:positionH relativeFrom="column">
              <wp:posOffset>3363595</wp:posOffset>
            </wp:positionH>
            <wp:positionV relativeFrom="paragraph">
              <wp:posOffset>173551</wp:posOffset>
            </wp:positionV>
            <wp:extent cx="1381760" cy="1029335"/>
            <wp:effectExtent l="0" t="0" r="2540" b="0"/>
            <wp:wrapTight wrapText="bothSides">
              <wp:wrapPolygon edited="0">
                <wp:start x="0" y="0"/>
                <wp:lineTo x="0" y="21320"/>
                <wp:lineTo x="21441" y="21320"/>
                <wp:lineTo x="21441" y="0"/>
                <wp:lineTo x="0" y="0"/>
              </wp:wrapPolygon>
            </wp:wrapTight>
            <wp:docPr id="437383712" name="Grafik 1" descr="Ein Bild, das Wand, Im Haus, Inneneinrichtung, Zimmer enthält.&#10;&#10;KI-generierte Inhalte können fehlerhaft sein.">
              <a:extLst xmlns:a="http://schemas.openxmlformats.org/drawingml/2006/main">
                <a:ext uri="{FF2B5EF4-FFF2-40B4-BE49-F238E27FC236}">
                  <a16:creationId xmlns:a16="http://schemas.microsoft.com/office/drawing/2014/main" id="{3E128F3F-A300-C7C7-D18C-3D7BED37F6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Ein Bild, das Wand, Im Haus, Inneneinrichtung, Zimmer enthält.&#10;&#10;KI-generierte Inhalte können fehlerhaft sein.">
                      <a:extLst>
                        <a:ext uri="{FF2B5EF4-FFF2-40B4-BE49-F238E27FC236}">
                          <a16:creationId xmlns:a16="http://schemas.microsoft.com/office/drawing/2014/main" id="{3E128F3F-A300-C7C7-D18C-3D7BED37F6E3}"/>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7625" t="8283"/>
                    <a:stretch>
                      <a:fillRect/>
                    </a:stretch>
                  </pic:blipFill>
                  <pic:spPr bwMode="auto">
                    <a:xfrm>
                      <a:off x="0" y="0"/>
                      <a:ext cx="1381760" cy="1029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01B7">
        <w:rPr>
          <w:rFonts w:cstheme="minorHAnsi"/>
          <w:color w:val="0B5294" w:themeColor="accent1" w:themeShade="BF"/>
          <w:sz w:val="22"/>
          <w:szCs w:val="22"/>
        </w:rPr>
        <w:t xml:space="preserve">In ihrer Heimat und in ihrem Bildungshaus erfahren die Kinder Sicherheit und Stabilität, um sich dann selbstbewusst der ganzen Schule öffnen zu können. Horizontale und vertikale „Bildungshaus-Nachbarschaften“ fördern Begegnung, Austausch und Gemeinschaft. </w:t>
      </w:r>
    </w:p>
    <w:p w14:paraId="60E7B860" w14:textId="76929D89" w:rsidR="007A01B7" w:rsidRDefault="007A01B7" w:rsidP="006E5ACF">
      <w:pPr>
        <w:spacing w:line="288" w:lineRule="auto"/>
        <w:jc w:val="both"/>
        <w:rPr>
          <w:rFonts w:cstheme="minorHAnsi"/>
          <w:color w:val="0B5294" w:themeColor="accent1" w:themeShade="BF"/>
          <w:sz w:val="22"/>
          <w:szCs w:val="22"/>
        </w:rPr>
      </w:pPr>
      <w:r>
        <w:rPr>
          <w:rFonts w:cstheme="minorHAnsi"/>
          <w:color w:val="0B5294" w:themeColor="accent1" w:themeShade="BF"/>
          <w:sz w:val="22"/>
          <w:szCs w:val="22"/>
        </w:rPr>
        <w:t xml:space="preserve">Wir freuen uns sehr auf den gemeinsamen Start </w:t>
      </w:r>
      <w:r w:rsidR="00F85401">
        <w:rPr>
          <w:rFonts w:cstheme="minorHAnsi"/>
          <w:color w:val="0B5294" w:themeColor="accent1" w:themeShade="BF"/>
          <w:sz w:val="22"/>
          <w:szCs w:val="22"/>
        </w:rPr>
        <w:t>in unserer neuen Schule</w:t>
      </w:r>
      <w:r>
        <w:rPr>
          <w:rFonts w:cstheme="minorHAnsi"/>
          <w:color w:val="0B5294" w:themeColor="accent1" w:themeShade="BF"/>
          <w:sz w:val="22"/>
          <w:szCs w:val="22"/>
        </w:rPr>
        <w:t xml:space="preserve">. </w:t>
      </w:r>
    </w:p>
    <w:p w14:paraId="4E1A353C" w14:textId="4057B013" w:rsidR="00CD1308" w:rsidRPr="00A208F4" w:rsidRDefault="0057421E" w:rsidP="00032E59">
      <w:pPr>
        <w:shd w:val="clear" w:color="auto" w:fill="F8CBB6"/>
        <w:spacing w:line="276" w:lineRule="auto"/>
        <w:jc w:val="center"/>
        <w:rPr>
          <w:rFonts w:ascii="Cavolini" w:hAnsi="Cavolini" w:cs="Cavolini"/>
          <w:color w:val="FD5F00"/>
          <w:sz w:val="36"/>
          <w:szCs w:val="36"/>
        </w:rPr>
      </w:pPr>
      <w:r w:rsidRPr="00A208F4">
        <w:rPr>
          <w:rFonts w:ascii="Cavolini" w:hAnsi="Cavolini" w:cs="Cavolini"/>
          <w:color w:val="FD5F00"/>
          <w:sz w:val="36"/>
          <w:szCs w:val="36"/>
        </w:rPr>
        <w:t>Ganztägige Bildung</w:t>
      </w:r>
    </w:p>
    <w:p w14:paraId="5E7925F9" w14:textId="77777777" w:rsidR="00CD1308" w:rsidRPr="007F415A" w:rsidRDefault="00CD1308" w:rsidP="00CD1308">
      <w:pPr>
        <w:rPr>
          <w:sz w:val="10"/>
          <w:szCs w:val="10"/>
        </w:rPr>
      </w:pPr>
    </w:p>
    <w:p w14:paraId="10BC74AA" w14:textId="69651E27" w:rsidR="00032E59" w:rsidRPr="00BE70DC" w:rsidRDefault="00032E59" w:rsidP="00A208F4">
      <w:pPr>
        <w:spacing w:line="288" w:lineRule="auto"/>
        <w:jc w:val="both"/>
        <w:rPr>
          <w:color w:val="0B5294" w:themeColor="accent1" w:themeShade="BF"/>
          <w:sz w:val="22"/>
          <w:szCs w:val="22"/>
        </w:rPr>
      </w:pPr>
      <w:r w:rsidRPr="00BE70DC">
        <w:rPr>
          <w:color w:val="0B5294" w:themeColor="accent1" w:themeShade="BF"/>
          <w:sz w:val="22"/>
          <w:szCs w:val="22"/>
        </w:rPr>
        <w:t xml:space="preserve">Mit dem Schuljahr 25/26 möchten wir die ganztägige Bildung für alle Kinder ausbauen. </w:t>
      </w:r>
      <w:r w:rsidR="00F85401" w:rsidRPr="00BE70DC">
        <w:rPr>
          <w:color w:val="0B5294" w:themeColor="accent1" w:themeShade="BF"/>
          <w:sz w:val="22"/>
          <w:szCs w:val="22"/>
        </w:rPr>
        <w:t>Mit einem verlässlich rhythmisierten Schultag</w:t>
      </w:r>
      <w:r w:rsidRPr="00BE70DC">
        <w:rPr>
          <w:color w:val="0B5294" w:themeColor="accent1" w:themeShade="BF"/>
          <w:sz w:val="22"/>
          <w:szCs w:val="22"/>
        </w:rPr>
        <w:t xml:space="preserve"> für alle Kinder können wir unsere Angebote erweitern und intensivieren</w:t>
      </w:r>
      <w:r w:rsidR="007F415A" w:rsidRPr="00BE70DC">
        <w:rPr>
          <w:color w:val="0B5294" w:themeColor="accent1" w:themeShade="BF"/>
          <w:sz w:val="22"/>
          <w:szCs w:val="22"/>
        </w:rPr>
        <w:t>:</w:t>
      </w:r>
    </w:p>
    <w:p w14:paraId="28D44985" w14:textId="77777777" w:rsidR="00032E59" w:rsidRPr="00BE70DC" w:rsidRDefault="00032E59" w:rsidP="00A208F4">
      <w:pPr>
        <w:pStyle w:val="Listenabsatz"/>
        <w:numPr>
          <w:ilvl w:val="0"/>
          <w:numId w:val="3"/>
        </w:numPr>
        <w:spacing w:line="288" w:lineRule="auto"/>
        <w:ind w:left="426"/>
        <w:jc w:val="both"/>
        <w:rPr>
          <w:color w:val="0B5294" w:themeColor="accent1" w:themeShade="BF"/>
        </w:rPr>
      </w:pPr>
      <w:r w:rsidRPr="00BE70DC">
        <w:rPr>
          <w:b/>
          <w:bCs/>
          <w:color w:val="0B5294" w:themeColor="accent1" w:themeShade="BF"/>
        </w:rPr>
        <w:t>Projektband:</w:t>
      </w:r>
      <w:r w:rsidRPr="00BE70DC">
        <w:rPr>
          <w:color w:val="0B5294" w:themeColor="accent1" w:themeShade="BF"/>
        </w:rPr>
        <w:t xml:space="preserve"> Im fächerübergreifenden Projektband betrachten die Schüler*innen Themen aus verschiedenen Blickwinkeln, was zu einem tieferen und vernetzten Verständnis führt </w:t>
      </w:r>
    </w:p>
    <w:p w14:paraId="731529C9" w14:textId="583523A1" w:rsidR="00032E59" w:rsidRPr="00BE70DC" w:rsidRDefault="00032E59" w:rsidP="00A208F4">
      <w:pPr>
        <w:pStyle w:val="Listenabsatz"/>
        <w:numPr>
          <w:ilvl w:val="0"/>
          <w:numId w:val="3"/>
        </w:numPr>
        <w:spacing w:line="288" w:lineRule="auto"/>
        <w:ind w:left="426"/>
        <w:jc w:val="both"/>
        <w:rPr>
          <w:color w:val="0B5294" w:themeColor="accent1" w:themeShade="BF"/>
        </w:rPr>
      </w:pPr>
      <w:r w:rsidRPr="00BE70DC">
        <w:rPr>
          <w:b/>
          <w:bCs/>
          <w:color w:val="0B5294" w:themeColor="accent1" w:themeShade="BF"/>
        </w:rPr>
        <w:t>Intensivkurs:</w:t>
      </w:r>
      <w:r w:rsidRPr="00BE70DC">
        <w:rPr>
          <w:color w:val="0B5294" w:themeColor="accent1" w:themeShade="BF"/>
        </w:rPr>
        <w:t xml:space="preserve"> Schüler*innen erhalten in kleineren Lerngruppen Zeit, Basiskompetenzen zu </w:t>
      </w:r>
      <w:r w:rsidR="007F415A" w:rsidRPr="00BE70DC">
        <w:rPr>
          <w:color w:val="0B5294" w:themeColor="accent1" w:themeShade="BF"/>
        </w:rPr>
        <w:t>erwerben,</w:t>
      </w:r>
      <w:r w:rsidRPr="00BE70DC">
        <w:rPr>
          <w:color w:val="0B5294" w:themeColor="accent1" w:themeShade="BF"/>
        </w:rPr>
        <w:t xml:space="preserve"> Inhalte zu festigen oder komplexe Aufgaben eigenständig und kreativ zu bearbeiten. </w:t>
      </w:r>
    </w:p>
    <w:p w14:paraId="0DF10640" w14:textId="09A4ACFC" w:rsidR="00032E59" w:rsidRPr="00BE70DC" w:rsidRDefault="00032E59" w:rsidP="00A208F4">
      <w:pPr>
        <w:pStyle w:val="Listenabsatz"/>
        <w:numPr>
          <w:ilvl w:val="0"/>
          <w:numId w:val="3"/>
        </w:numPr>
        <w:spacing w:line="288" w:lineRule="auto"/>
        <w:ind w:left="426"/>
        <w:jc w:val="both"/>
        <w:rPr>
          <w:color w:val="0B5294" w:themeColor="accent1" w:themeShade="BF"/>
        </w:rPr>
      </w:pPr>
      <w:r w:rsidRPr="00BE70DC">
        <w:rPr>
          <w:b/>
          <w:bCs/>
          <w:color w:val="0B5294" w:themeColor="accent1" w:themeShade="BF"/>
        </w:rPr>
        <w:t>Klassenrat:</w:t>
      </w:r>
      <w:r w:rsidRPr="00BE70DC">
        <w:rPr>
          <w:color w:val="0B5294" w:themeColor="accent1" w:themeShade="BF"/>
        </w:rPr>
        <w:t xml:space="preserve"> Der Klassenrat fördert ein partizipatives Miteinander, indem die Kinder ihre Anliegen besprechen und ihr Zusammensein gestalten. </w:t>
      </w:r>
    </w:p>
    <w:p w14:paraId="72896CE2" w14:textId="77777777" w:rsidR="00032E59" w:rsidRPr="00BE70DC" w:rsidRDefault="00032E59" w:rsidP="00A208F4">
      <w:pPr>
        <w:pStyle w:val="Listenabsatz"/>
        <w:numPr>
          <w:ilvl w:val="0"/>
          <w:numId w:val="3"/>
        </w:numPr>
        <w:spacing w:line="288" w:lineRule="auto"/>
        <w:ind w:left="426"/>
        <w:jc w:val="both"/>
        <w:rPr>
          <w:color w:val="0B5294" w:themeColor="accent1" w:themeShade="BF"/>
        </w:rPr>
      </w:pPr>
      <w:r w:rsidRPr="00BE70DC">
        <w:rPr>
          <w:b/>
          <w:bCs/>
          <w:color w:val="0B5294" w:themeColor="accent1" w:themeShade="BF"/>
        </w:rPr>
        <w:t>Sozialtraining:</w:t>
      </w:r>
      <w:r w:rsidRPr="00BE70DC">
        <w:rPr>
          <w:color w:val="0B5294" w:themeColor="accent1" w:themeShade="BF"/>
        </w:rPr>
        <w:t xml:space="preserve"> Begleitet und angeleitet durch unsere Schulsozialarbeiter*innen fördert das Sozialtraining die sozialen Kompetenzen und stärkt die Klassengemeinschaft. </w:t>
      </w:r>
    </w:p>
    <w:p w14:paraId="1D231DAE" w14:textId="62416A21" w:rsidR="00032E59" w:rsidRPr="00BE70DC" w:rsidRDefault="00032E59" w:rsidP="00A208F4">
      <w:pPr>
        <w:pStyle w:val="Listenabsatz"/>
        <w:numPr>
          <w:ilvl w:val="0"/>
          <w:numId w:val="3"/>
        </w:numPr>
        <w:spacing w:line="288" w:lineRule="auto"/>
        <w:ind w:left="426"/>
        <w:jc w:val="both"/>
        <w:rPr>
          <w:color w:val="0B5294" w:themeColor="accent1" w:themeShade="BF"/>
        </w:rPr>
      </w:pPr>
      <w:r w:rsidRPr="00BE70DC">
        <w:rPr>
          <w:b/>
          <w:bCs/>
          <w:color w:val="0B5294" w:themeColor="accent1" w:themeShade="BF"/>
        </w:rPr>
        <w:t>Stärken-Check</w:t>
      </w:r>
      <w:r w:rsidRPr="00BE70DC">
        <w:rPr>
          <w:color w:val="0B5294" w:themeColor="accent1" w:themeShade="BF"/>
        </w:rPr>
        <w:t xml:space="preserve">: Einmal im Quartal schaut jedes Kind mit der Klassenlehrerin, was </w:t>
      </w:r>
      <w:r w:rsidR="00BE3ABD" w:rsidRPr="00BE70DC">
        <w:rPr>
          <w:color w:val="0B5294" w:themeColor="accent1" w:themeShade="BF"/>
        </w:rPr>
        <w:t>im Schultag gut gelingt</w:t>
      </w:r>
      <w:r w:rsidRPr="00BE70DC">
        <w:rPr>
          <w:color w:val="0B5294" w:themeColor="accent1" w:themeShade="BF"/>
        </w:rPr>
        <w:t xml:space="preserve">, woran es weiterarbeiten möchte und welche Hilfe es dabei braucht. </w:t>
      </w:r>
    </w:p>
    <w:p w14:paraId="101827A2" w14:textId="07D07ECF" w:rsidR="00D0783F" w:rsidRPr="00D0783F" w:rsidRDefault="00032E59" w:rsidP="00D0783F">
      <w:pPr>
        <w:pStyle w:val="Listenabsatz"/>
        <w:numPr>
          <w:ilvl w:val="0"/>
          <w:numId w:val="3"/>
        </w:numPr>
        <w:spacing w:line="288" w:lineRule="auto"/>
        <w:ind w:left="426"/>
        <w:jc w:val="both"/>
        <w:rPr>
          <w:color w:val="0B5294" w:themeColor="accent1" w:themeShade="BF"/>
        </w:rPr>
      </w:pPr>
      <w:r w:rsidRPr="00BE70DC">
        <w:rPr>
          <w:b/>
          <w:bCs/>
          <w:color w:val="0B5294" w:themeColor="accent1" w:themeShade="BF"/>
        </w:rPr>
        <w:t>Club-Zeit:</w:t>
      </w:r>
      <w:r w:rsidRPr="00BE70DC">
        <w:rPr>
          <w:color w:val="0B5294" w:themeColor="accent1" w:themeShade="BF"/>
        </w:rPr>
        <w:t xml:space="preserve"> Die Kinder wählen aus einem vielfältigen Angebot (Musik, Theater, Bewegung, Naturwissenschaften, </w:t>
      </w:r>
      <w:proofErr w:type="gramStart"/>
      <w:r w:rsidRPr="00BE70DC">
        <w:rPr>
          <w:color w:val="0B5294" w:themeColor="accent1" w:themeShade="BF"/>
        </w:rPr>
        <w:t>Medien, ….</w:t>
      </w:r>
      <w:proofErr w:type="gramEnd"/>
      <w:r w:rsidRPr="00BE70DC">
        <w:rPr>
          <w:color w:val="0B5294" w:themeColor="accent1" w:themeShade="BF"/>
        </w:rPr>
        <w:t>.) ihren Club aus, der in jahrgangsübergreifenden Gruppen stattfindet.</w:t>
      </w:r>
    </w:p>
    <w:p w14:paraId="2C02552B" w14:textId="5F686BBE" w:rsidR="00396D2D" w:rsidRPr="00F4671C" w:rsidRDefault="00B46BDF">
      <w:pPr>
        <w:rPr>
          <w:sz w:val="28"/>
          <w:szCs w:val="28"/>
        </w:rPr>
      </w:pPr>
      <w:r>
        <w:rPr>
          <w:b/>
          <w:bCs/>
          <w:noProof/>
          <w:color w:val="0F6FC6" w:themeColor="accent1"/>
        </w:rPr>
        <mc:AlternateContent>
          <mc:Choice Requires="wps">
            <w:drawing>
              <wp:anchor distT="0" distB="0" distL="114300" distR="114300" simplePos="0" relativeHeight="251661312" behindDoc="0" locked="0" layoutInCell="1" allowOverlap="1" wp14:anchorId="548ACE1F" wp14:editId="79BE1B95">
                <wp:simplePos x="0" y="0"/>
                <wp:positionH relativeFrom="column">
                  <wp:posOffset>851545</wp:posOffset>
                </wp:positionH>
                <wp:positionV relativeFrom="paragraph">
                  <wp:posOffset>-1060</wp:posOffset>
                </wp:positionV>
                <wp:extent cx="3693600" cy="2370666"/>
                <wp:effectExtent l="0" t="0" r="15240" b="17145"/>
                <wp:wrapNone/>
                <wp:docPr id="73399628" name="Textfeld 2"/>
                <wp:cNvGraphicFramePr/>
                <a:graphic xmlns:a="http://schemas.openxmlformats.org/drawingml/2006/main">
                  <a:graphicData uri="http://schemas.microsoft.com/office/word/2010/wordprocessingShape">
                    <wps:wsp>
                      <wps:cNvSpPr txBox="1"/>
                      <wps:spPr>
                        <a:xfrm>
                          <a:off x="0" y="0"/>
                          <a:ext cx="3693600" cy="2370666"/>
                        </a:xfrm>
                        <a:prstGeom prst="rect">
                          <a:avLst/>
                        </a:prstGeom>
                        <a:solidFill>
                          <a:schemeClr val="lt1"/>
                        </a:solidFill>
                        <a:ln w="6350">
                          <a:solidFill>
                            <a:prstClr val="black"/>
                          </a:solidFill>
                        </a:ln>
                      </wps:spPr>
                      <wps:txbx>
                        <w:txbxContent>
                          <w:p w14:paraId="1696D546" w14:textId="6F432B82" w:rsidR="00B46BDF" w:rsidRDefault="00B46BDF">
                            <w:r>
                              <w:rPr>
                                <w:noProof/>
                              </w:rPr>
                              <w:drawing>
                                <wp:inline distT="0" distB="0" distL="0" distR="0" wp14:anchorId="7EE909B7" wp14:editId="2497FB6D">
                                  <wp:extent cx="3498390" cy="2316675"/>
                                  <wp:effectExtent l="0" t="0" r="0" b="0"/>
                                  <wp:docPr id="275514743" name="Grafik 6"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14743" name="Grafik 6" descr="Ein Bild, das Text, Screenshot, Schrift, Zahl enthält.&#10;&#10;KI-generierte Inhalte können fehlerhaft sein."/>
                                          <pic:cNvPicPr/>
                                        </pic:nvPicPr>
                                        <pic:blipFill rotWithShape="1">
                                          <a:blip r:embed="rId13" cstate="print">
                                            <a:extLst>
                                              <a:ext uri="{28A0092B-C50C-407E-A947-70E740481C1C}">
                                                <a14:useLocalDpi xmlns:a14="http://schemas.microsoft.com/office/drawing/2010/main" val="0"/>
                                              </a:ext>
                                            </a:extLst>
                                          </a:blip>
                                          <a:srcRect t="4878"/>
                                          <a:stretch>
                                            <a:fillRect/>
                                          </a:stretch>
                                        </pic:blipFill>
                                        <pic:spPr bwMode="auto">
                                          <a:xfrm>
                                            <a:off x="0" y="0"/>
                                            <a:ext cx="3690379" cy="244381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8ACE1F" id="_x0000_t202" coordsize="21600,21600" o:spt="202" path="m,l,21600r21600,l21600,xe">
                <v:stroke joinstyle="miter"/>
                <v:path gradientshapeok="t" o:connecttype="rect"/>
              </v:shapetype>
              <v:shape id="Textfeld 2" o:spid="_x0000_s1026" type="#_x0000_t202" style="position:absolute;margin-left:67.05pt;margin-top:-.1pt;width:290.85pt;height:18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" fillcolor="white [3201]" strokeweight=".5pt">
                <v:textbox>
                  <w:txbxContent>
                    <w:p w14:paraId="1696D546" w14:textId="6F432B82" w:rsidR="00B46BDF" w:rsidRDefault="00B46BDF">
                      <w:r>
                        <w:rPr>
                          <w:noProof/>
                        </w:rPr>
                        <w:drawing>
                          <wp:inline distT="0" distB="0" distL="0" distR="0" wp14:anchorId="7EE909B7" wp14:editId="2497FB6D">
                            <wp:extent cx="3498390" cy="2316675"/>
                            <wp:effectExtent l="0" t="0" r="0" b="0"/>
                            <wp:docPr id="275514743" name="Grafik 6"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14743" name="Grafik 6" descr="Ein Bild, das Text, Screenshot, Schrift, Zahl enthält.&#10;&#10;KI-generierte Inhalte können fehlerhaft sein."/>
                                    <pic:cNvPicPr/>
                                  </pic:nvPicPr>
                                  <pic:blipFill rotWithShape="1">
                                    <a:blip r:embed="rId13" cstate="print">
                                      <a:extLst>
                                        <a:ext uri="{28A0092B-C50C-407E-A947-70E740481C1C}">
                                          <a14:useLocalDpi xmlns:a14="http://schemas.microsoft.com/office/drawing/2010/main" val="0"/>
                                        </a:ext>
                                      </a:extLst>
                                    </a:blip>
                                    <a:srcRect t="4878"/>
                                    <a:stretch>
                                      <a:fillRect/>
                                    </a:stretch>
                                  </pic:blipFill>
                                  <pic:spPr bwMode="auto">
                                    <a:xfrm>
                                      <a:off x="0" y="0"/>
                                      <a:ext cx="3690379" cy="244381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sectPr w:rsidR="00396D2D" w:rsidRPr="00F4671C" w:rsidSect="007F415A">
      <w:headerReference w:type="even" r:id="rId14"/>
      <w:headerReference w:type="default" r:id="rId15"/>
      <w:footerReference w:type="even" r:id="rId16"/>
      <w:footerReference w:type="default" r:id="rId17"/>
      <w:headerReference w:type="first" r:id="rId18"/>
      <w:footerReference w:type="first" r:id="rId19"/>
      <w:pgSz w:w="16838" w:h="11906" w:orient="landscape"/>
      <w:pgMar w:top="284" w:right="567" w:bottom="567" w:left="567" w:header="0"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3BE70" w14:textId="77777777" w:rsidR="00716B57" w:rsidRDefault="00716B57" w:rsidP="00DA7A87">
      <w:r>
        <w:separator/>
      </w:r>
    </w:p>
  </w:endnote>
  <w:endnote w:type="continuationSeparator" w:id="0">
    <w:p w14:paraId="5E572104" w14:textId="77777777" w:rsidR="00716B57" w:rsidRDefault="00716B57" w:rsidP="00DA7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volini">
    <w:panose1 w:val="03000502040302020204"/>
    <w:charset w:val="00"/>
    <w:family w:val="script"/>
    <w:pitch w:val="variable"/>
    <w:sig w:usb0="A11526FF" w:usb1="8000000A" w:usb2="00010000" w:usb3="00000000" w:csb0="0000019F" w:csb1="00000000"/>
  </w:font>
  <w:font w:name="The Girl Next Door">
    <w:altName w:val="Calibri"/>
    <w:panose1 w:val="020B0604020202020204"/>
    <w:charset w:val="00"/>
    <w:family w:val="auto"/>
    <w:pitch w:val="variable"/>
    <w:sig w:usb0="A000002F" w:usb1="5000004A"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51FE" w14:textId="77777777" w:rsidR="00D12DCE" w:rsidRDefault="00D12D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1A58" w14:textId="77777777" w:rsidR="00D12DCE" w:rsidRDefault="00D12DC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0461" w14:textId="77777777" w:rsidR="00D12DCE" w:rsidRDefault="00D12D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91074" w14:textId="77777777" w:rsidR="00716B57" w:rsidRDefault="00716B57" w:rsidP="00DA7A87">
      <w:r>
        <w:separator/>
      </w:r>
    </w:p>
  </w:footnote>
  <w:footnote w:type="continuationSeparator" w:id="0">
    <w:p w14:paraId="2245CD28" w14:textId="77777777" w:rsidR="00716B57" w:rsidRDefault="00716B57" w:rsidP="00DA7A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C6182" w14:textId="77777777" w:rsidR="00DA7A87" w:rsidRDefault="00DA7A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1E43B" w14:textId="77777777" w:rsidR="00DA7A87" w:rsidRDefault="00DA7A8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F8D6" w14:textId="77777777" w:rsidR="00DA7A87" w:rsidRDefault="00DA7A8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0D4F"/>
    <w:multiLevelType w:val="hybridMultilevel"/>
    <w:tmpl w:val="A6EC5A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A36770"/>
    <w:multiLevelType w:val="hybridMultilevel"/>
    <w:tmpl w:val="25CC4D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A6672E5"/>
    <w:multiLevelType w:val="hybridMultilevel"/>
    <w:tmpl w:val="03146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F747BE"/>
    <w:multiLevelType w:val="hybridMultilevel"/>
    <w:tmpl w:val="70969B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9973870">
    <w:abstractNumId w:val="2"/>
  </w:num>
  <w:num w:numId="2" w16cid:durableId="406416341">
    <w:abstractNumId w:val="0"/>
  </w:num>
  <w:num w:numId="3" w16cid:durableId="982078930">
    <w:abstractNumId w:val="1"/>
  </w:num>
  <w:num w:numId="4" w16cid:durableId="791627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AD"/>
    <w:rsid w:val="000058B4"/>
    <w:rsid w:val="00030E90"/>
    <w:rsid w:val="00032E59"/>
    <w:rsid w:val="000413ED"/>
    <w:rsid w:val="000426E9"/>
    <w:rsid w:val="00043BB3"/>
    <w:rsid w:val="00063F6F"/>
    <w:rsid w:val="00076A61"/>
    <w:rsid w:val="00092DAD"/>
    <w:rsid w:val="00102A18"/>
    <w:rsid w:val="00107338"/>
    <w:rsid w:val="00123790"/>
    <w:rsid w:val="00150BE6"/>
    <w:rsid w:val="001828BA"/>
    <w:rsid w:val="0019664F"/>
    <w:rsid w:val="002106B4"/>
    <w:rsid w:val="002202B2"/>
    <w:rsid w:val="00254FAF"/>
    <w:rsid w:val="00256184"/>
    <w:rsid w:val="00261FF8"/>
    <w:rsid w:val="00270117"/>
    <w:rsid w:val="002A1783"/>
    <w:rsid w:val="002D7963"/>
    <w:rsid w:val="002E081B"/>
    <w:rsid w:val="002E40A3"/>
    <w:rsid w:val="002E5209"/>
    <w:rsid w:val="00330605"/>
    <w:rsid w:val="0037142E"/>
    <w:rsid w:val="00396D2D"/>
    <w:rsid w:val="003A3393"/>
    <w:rsid w:val="003E69E8"/>
    <w:rsid w:val="003F45F3"/>
    <w:rsid w:val="003F6FE2"/>
    <w:rsid w:val="00413396"/>
    <w:rsid w:val="0043396C"/>
    <w:rsid w:val="00457500"/>
    <w:rsid w:val="004A48F5"/>
    <w:rsid w:val="004D3CE0"/>
    <w:rsid w:val="00531C97"/>
    <w:rsid w:val="0053388D"/>
    <w:rsid w:val="00534BCC"/>
    <w:rsid w:val="00540F6E"/>
    <w:rsid w:val="00565265"/>
    <w:rsid w:val="0057421E"/>
    <w:rsid w:val="00585092"/>
    <w:rsid w:val="005A2492"/>
    <w:rsid w:val="005B4CC2"/>
    <w:rsid w:val="005C4284"/>
    <w:rsid w:val="005D0626"/>
    <w:rsid w:val="006021D3"/>
    <w:rsid w:val="00661DA5"/>
    <w:rsid w:val="00672AE1"/>
    <w:rsid w:val="006D50FC"/>
    <w:rsid w:val="006E5ACF"/>
    <w:rsid w:val="00716B57"/>
    <w:rsid w:val="00723171"/>
    <w:rsid w:val="00737672"/>
    <w:rsid w:val="0073784F"/>
    <w:rsid w:val="0078166D"/>
    <w:rsid w:val="007949F5"/>
    <w:rsid w:val="007A01B7"/>
    <w:rsid w:val="007B0022"/>
    <w:rsid w:val="007F415A"/>
    <w:rsid w:val="008059C2"/>
    <w:rsid w:val="008314B2"/>
    <w:rsid w:val="00843B0A"/>
    <w:rsid w:val="00845002"/>
    <w:rsid w:val="00853098"/>
    <w:rsid w:val="00870104"/>
    <w:rsid w:val="008976F6"/>
    <w:rsid w:val="008B3A54"/>
    <w:rsid w:val="008D7B09"/>
    <w:rsid w:val="008E15EC"/>
    <w:rsid w:val="008E782C"/>
    <w:rsid w:val="008F2EB6"/>
    <w:rsid w:val="00917802"/>
    <w:rsid w:val="00923978"/>
    <w:rsid w:val="00991C25"/>
    <w:rsid w:val="00997503"/>
    <w:rsid w:val="009C3FAC"/>
    <w:rsid w:val="009D6FAD"/>
    <w:rsid w:val="009F3DD5"/>
    <w:rsid w:val="00A01BE9"/>
    <w:rsid w:val="00A208F4"/>
    <w:rsid w:val="00A573A1"/>
    <w:rsid w:val="00A651BB"/>
    <w:rsid w:val="00AA0722"/>
    <w:rsid w:val="00AD104E"/>
    <w:rsid w:val="00B037FD"/>
    <w:rsid w:val="00B375A0"/>
    <w:rsid w:val="00B46BDF"/>
    <w:rsid w:val="00B4774B"/>
    <w:rsid w:val="00B51C06"/>
    <w:rsid w:val="00B63AF9"/>
    <w:rsid w:val="00B96FCB"/>
    <w:rsid w:val="00BA7D2C"/>
    <w:rsid w:val="00BB7208"/>
    <w:rsid w:val="00BE3ABD"/>
    <w:rsid w:val="00BE70DC"/>
    <w:rsid w:val="00BF02C7"/>
    <w:rsid w:val="00C2516C"/>
    <w:rsid w:val="00C379A5"/>
    <w:rsid w:val="00C51FA0"/>
    <w:rsid w:val="00CB11BF"/>
    <w:rsid w:val="00CD1308"/>
    <w:rsid w:val="00CD6FEE"/>
    <w:rsid w:val="00D0783F"/>
    <w:rsid w:val="00D07A81"/>
    <w:rsid w:val="00D12DCE"/>
    <w:rsid w:val="00D852D6"/>
    <w:rsid w:val="00DA66DB"/>
    <w:rsid w:val="00DA7A87"/>
    <w:rsid w:val="00DB1D8B"/>
    <w:rsid w:val="00DC23E7"/>
    <w:rsid w:val="00DD09C9"/>
    <w:rsid w:val="00DE7E54"/>
    <w:rsid w:val="00E42F6C"/>
    <w:rsid w:val="00E5577E"/>
    <w:rsid w:val="00ED15DE"/>
    <w:rsid w:val="00F04E4F"/>
    <w:rsid w:val="00F2570D"/>
    <w:rsid w:val="00F34CA7"/>
    <w:rsid w:val="00F4671C"/>
    <w:rsid w:val="00F85401"/>
    <w:rsid w:val="00FB0188"/>
    <w:rsid w:val="00FC6066"/>
    <w:rsid w:val="00FE1E53"/>
    <w:rsid w:val="00FE454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C6985"/>
  <w15:chartTrackingRefBased/>
  <w15:docId w15:val="{CD802449-5E0B-234D-8BAF-72004452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D6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A7A87"/>
    <w:pPr>
      <w:tabs>
        <w:tab w:val="center" w:pos="4536"/>
        <w:tab w:val="right" w:pos="9072"/>
      </w:tabs>
    </w:pPr>
  </w:style>
  <w:style w:type="character" w:customStyle="1" w:styleId="KopfzeileZchn">
    <w:name w:val="Kopfzeile Zchn"/>
    <w:basedOn w:val="Absatz-Standardschriftart"/>
    <w:link w:val="Kopfzeile"/>
    <w:uiPriority w:val="99"/>
    <w:rsid w:val="00DA7A87"/>
  </w:style>
  <w:style w:type="paragraph" w:styleId="Fuzeile">
    <w:name w:val="footer"/>
    <w:basedOn w:val="Standard"/>
    <w:link w:val="FuzeileZchn"/>
    <w:uiPriority w:val="99"/>
    <w:unhideWhenUsed/>
    <w:rsid w:val="00DA7A87"/>
    <w:pPr>
      <w:tabs>
        <w:tab w:val="center" w:pos="4536"/>
        <w:tab w:val="right" w:pos="9072"/>
      </w:tabs>
    </w:pPr>
  </w:style>
  <w:style w:type="character" w:customStyle="1" w:styleId="FuzeileZchn">
    <w:name w:val="Fußzeile Zchn"/>
    <w:basedOn w:val="Absatz-Standardschriftart"/>
    <w:link w:val="Fuzeile"/>
    <w:uiPriority w:val="99"/>
    <w:rsid w:val="00DA7A87"/>
  </w:style>
  <w:style w:type="character" w:styleId="Hyperlink">
    <w:name w:val="Hyperlink"/>
    <w:basedOn w:val="Absatz-Standardschriftart"/>
    <w:uiPriority w:val="99"/>
    <w:unhideWhenUsed/>
    <w:rsid w:val="002202B2"/>
    <w:rPr>
      <w:color w:val="F49100" w:themeColor="hyperlink"/>
      <w:u w:val="single"/>
    </w:rPr>
  </w:style>
  <w:style w:type="character" w:styleId="NichtaufgelsteErwhnung">
    <w:name w:val="Unresolved Mention"/>
    <w:basedOn w:val="Absatz-Standardschriftart"/>
    <w:uiPriority w:val="99"/>
    <w:semiHidden/>
    <w:unhideWhenUsed/>
    <w:rsid w:val="002202B2"/>
    <w:rPr>
      <w:color w:val="605E5C"/>
      <w:shd w:val="clear" w:color="auto" w:fill="E1DFDD"/>
    </w:rPr>
  </w:style>
  <w:style w:type="paragraph" w:styleId="Datum">
    <w:name w:val="Date"/>
    <w:basedOn w:val="Standard"/>
    <w:next w:val="Standard"/>
    <w:link w:val="DatumZchn"/>
    <w:uiPriority w:val="99"/>
    <w:semiHidden/>
    <w:unhideWhenUsed/>
    <w:rsid w:val="00A01BE9"/>
  </w:style>
  <w:style w:type="character" w:customStyle="1" w:styleId="DatumZchn">
    <w:name w:val="Datum Zchn"/>
    <w:basedOn w:val="Absatz-Standardschriftart"/>
    <w:link w:val="Datum"/>
    <w:uiPriority w:val="99"/>
    <w:semiHidden/>
    <w:rsid w:val="00A01BE9"/>
  </w:style>
  <w:style w:type="character" w:styleId="BesuchterLink">
    <w:name w:val="FollowedHyperlink"/>
    <w:basedOn w:val="Absatz-Standardschriftart"/>
    <w:uiPriority w:val="99"/>
    <w:semiHidden/>
    <w:unhideWhenUsed/>
    <w:rsid w:val="00723171"/>
    <w:rPr>
      <w:color w:val="85DFD0" w:themeColor="followedHyperlink"/>
      <w:u w:val="single"/>
    </w:rPr>
  </w:style>
  <w:style w:type="paragraph" w:styleId="Listenabsatz">
    <w:name w:val="List Paragraph"/>
    <w:basedOn w:val="Standard"/>
    <w:uiPriority w:val="34"/>
    <w:qFormat/>
    <w:rsid w:val="00661DA5"/>
    <w:pPr>
      <w:spacing w:after="160" w:line="259" w:lineRule="auto"/>
      <w:ind w:left="720"/>
      <w:contextualSpacing/>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gsneisseweg@t-online.de" TargetMode="Externa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gsneisseweg@t-online.de" TargetMode="Externa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Blau">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582</Words>
  <Characters>3675</Characters>
  <Application>Microsoft Office Word</Application>
  <DocSecurity>0</DocSecurity>
  <Lines>107</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Strüwer</dc:creator>
  <cp:keywords/>
  <dc:description/>
  <cp:lastModifiedBy>Dirk Ködding</cp:lastModifiedBy>
  <cp:revision>5</cp:revision>
  <cp:lastPrinted>2025-09-15T10:49:00Z</cp:lastPrinted>
  <dcterms:created xsi:type="dcterms:W3CDTF">2025-09-24T19:59:00Z</dcterms:created>
  <dcterms:modified xsi:type="dcterms:W3CDTF">2026-08-25T17:03:00Z</dcterms:modified>
</cp:coreProperties>
</file>